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18" w:rsidRPr="00BE1FFD" w:rsidRDefault="002C3518" w:rsidP="009059AF">
      <w:pPr>
        <w:pStyle w:val="Red1"/>
        <w:framePr w:w="2542" w:h="1276" w:hRule="exact" w:wrap="notBeside" w:x="2042" w:y="1759"/>
        <w:rPr>
          <w:lang w:val="en-US"/>
        </w:rPr>
      </w:pPr>
      <w:proofErr w:type="spellStart"/>
      <w:proofErr w:type="gramStart"/>
      <w:r w:rsidRPr="00BE1FFD">
        <w:rPr>
          <w:lang w:val="en-US"/>
        </w:rPr>
        <w:t>Hrvatski</w:t>
      </w:r>
      <w:proofErr w:type="spellEnd"/>
      <w:r w:rsidRPr="00BE1FFD">
        <w:rPr>
          <w:lang w:val="en-US"/>
        </w:rPr>
        <w:t xml:space="preserve"> Telekom </w:t>
      </w:r>
      <w:proofErr w:type="spellStart"/>
      <w:r w:rsidRPr="00BE1FFD">
        <w:rPr>
          <w:lang w:val="en-US"/>
        </w:rPr>
        <w:t>d.d</w:t>
      </w:r>
      <w:proofErr w:type="spellEnd"/>
      <w:r w:rsidRPr="00BE1FFD">
        <w:rPr>
          <w:lang w:val="en-US"/>
        </w:rPr>
        <w:t>.</w:t>
      </w:r>
      <w:proofErr w:type="gramEnd"/>
    </w:p>
    <w:p w:rsidR="002C3518" w:rsidRPr="00BE1FFD" w:rsidRDefault="002C3518" w:rsidP="009059AF">
      <w:pPr>
        <w:pStyle w:val="Red1"/>
        <w:framePr w:w="2542" w:h="1276" w:hRule="exact" w:wrap="notBeside" w:x="2042" w:y="1759"/>
        <w:rPr>
          <w:lang w:val="en-US"/>
        </w:rPr>
      </w:pPr>
      <w:r w:rsidRPr="00BE1FFD">
        <w:rPr>
          <w:rFonts w:cs="Arial"/>
          <w:lang w:val="en-US"/>
        </w:rPr>
        <w:t>Supervisory Board and Management Board Office</w:t>
      </w:r>
    </w:p>
    <w:p w:rsidR="002C3518" w:rsidRPr="00BE1FFD" w:rsidRDefault="002C3518" w:rsidP="009059AF">
      <w:pPr>
        <w:pStyle w:val="Red2"/>
        <w:framePr w:w="2542" w:h="1276" w:hRule="exact" w:wrap="notBeside" w:x="2042" w:y="1759"/>
        <w:rPr>
          <w:lang w:val="de-DE"/>
        </w:rPr>
      </w:pPr>
      <w:proofErr w:type="spellStart"/>
      <w:r w:rsidRPr="00BE1FFD">
        <w:rPr>
          <w:lang w:val="de-DE"/>
        </w:rPr>
        <w:t>Savska</w:t>
      </w:r>
      <w:proofErr w:type="spellEnd"/>
      <w:r w:rsidRPr="00BE1FFD">
        <w:rPr>
          <w:lang w:val="de-DE"/>
        </w:rPr>
        <w:t xml:space="preserve"> </w:t>
      </w:r>
      <w:proofErr w:type="spellStart"/>
      <w:r w:rsidRPr="00BE1FFD">
        <w:rPr>
          <w:lang w:val="de-DE"/>
        </w:rPr>
        <w:t>cesta</w:t>
      </w:r>
      <w:proofErr w:type="spellEnd"/>
      <w:r w:rsidRPr="00BE1FFD">
        <w:rPr>
          <w:lang w:val="de-DE"/>
        </w:rPr>
        <w:t xml:space="preserve"> 32, HR – Zagreb</w:t>
      </w:r>
    </w:p>
    <w:p w:rsidR="002C3518" w:rsidRPr="00BE1FFD" w:rsidRDefault="002C3518" w:rsidP="009059AF">
      <w:pPr>
        <w:pStyle w:val="Red2"/>
        <w:framePr w:w="2542" w:h="1276" w:hRule="exact" w:wrap="notBeside" w:x="2042" w:y="1759"/>
        <w:rPr>
          <w:lang w:val="de-DE"/>
        </w:rPr>
      </w:pPr>
      <w:r w:rsidRPr="00BE1FFD">
        <w:rPr>
          <w:lang w:val="de-DE"/>
        </w:rPr>
        <w:t>Telefon:</w:t>
      </w:r>
      <w:r w:rsidRPr="00BE1FFD">
        <w:rPr>
          <w:lang w:val="de-DE"/>
        </w:rPr>
        <w:tab/>
        <w:t>+385 1 491-1080</w:t>
      </w:r>
    </w:p>
    <w:p w:rsidR="002C3518" w:rsidRPr="00BE1FFD" w:rsidRDefault="002C3518" w:rsidP="009059AF">
      <w:pPr>
        <w:pStyle w:val="Red2"/>
        <w:framePr w:w="2542" w:h="1276" w:hRule="exact" w:wrap="notBeside" w:x="2042" w:y="1759"/>
        <w:rPr>
          <w:lang w:val="en-US"/>
        </w:rPr>
      </w:pPr>
      <w:proofErr w:type="spellStart"/>
      <w:r w:rsidRPr="00BE1FFD">
        <w:rPr>
          <w:lang w:val="en-US"/>
        </w:rPr>
        <w:t>Telefaks</w:t>
      </w:r>
      <w:proofErr w:type="spellEnd"/>
      <w:r w:rsidRPr="00BE1FFD">
        <w:rPr>
          <w:lang w:val="en-US"/>
        </w:rPr>
        <w:t>:</w:t>
      </w:r>
      <w:r w:rsidRPr="00BE1FFD">
        <w:rPr>
          <w:lang w:val="en-US"/>
        </w:rPr>
        <w:tab/>
        <w:t>+385 1 491-1012</w:t>
      </w:r>
    </w:p>
    <w:p w:rsidR="0080417D" w:rsidRPr="00BE1FFD" w:rsidRDefault="0080417D" w:rsidP="009059AF">
      <w:pPr>
        <w:rPr>
          <w:szCs w:val="22"/>
          <w:lang w:val="en-US"/>
        </w:rPr>
      </w:pPr>
    </w:p>
    <w:p w:rsidR="005E784C" w:rsidRPr="00BE1FFD" w:rsidRDefault="005E784C" w:rsidP="005E784C">
      <w:pPr>
        <w:rPr>
          <w:szCs w:val="22"/>
          <w:lang w:val="en-US"/>
        </w:rPr>
      </w:pPr>
      <w:r w:rsidRPr="00BE1FFD">
        <w:rPr>
          <w:szCs w:val="22"/>
          <w:lang w:val="en-US"/>
        </w:rPr>
        <w:t xml:space="preserve">Zagreb, </w:t>
      </w:r>
      <w:r w:rsidR="008D6874">
        <w:rPr>
          <w:szCs w:val="22"/>
          <w:lang w:val="en-US"/>
        </w:rPr>
        <w:t>06</w:t>
      </w:r>
      <w:r w:rsidRPr="00BE1FFD">
        <w:rPr>
          <w:szCs w:val="22"/>
          <w:lang w:val="en-US"/>
        </w:rPr>
        <w:t xml:space="preserve"> </w:t>
      </w:r>
      <w:r w:rsidR="00913EF3">
        <w:rPr>
          <w:szCs w:val="22"/>
          <w:lang w:val="en-US"/>
        </w:rPr>
        <w:t>August</w:t>
      </w:r>
      <w:r w:rsidRPr="00BE1FFD">
        <w:rPr>
          <w:szCs w:val="22"/>
          <w:lang w:val="en-US"/>
        </w:rPr>
        <w:t xml:space="preserve"> 2013</w:t>
      </w:r>
    </w:p>
    <w:p w:rsidR="005E784C" w:rsidRPr="00BE1FFD" w:rsidRDefault="005E784C" w:rsidP="005E784C">
      <w:pPr>
        <w:rPr>
          <w:szCs w:val="22"/>
          <w:lang w:val="en-US"/>
        </w:rPr>
      </w:pPr>
    </w:p>
    <w:p w:rsidR="005E784C" w:rsidRPr="00BE1FFD" w:rsidRDefault="005E784C" w:rsidP="005E784C">
      <w:pPr>
        <w:rPr>
          <w:szCs w:val="22"/>
          <w:lang w:val="en-US"/>
        </w:rPr>
      </w:pPr>
    </w:p>
    <w:p w:rsidR="005E784C" w:rsidRPr="00BE1FFD" w:rsidRDefault="005E784C" w:rsidP="005E784C">
      <w:pPr>
        <w:jc w:val="both"/>
        <w:rPr>
          <w:b/>
          <w:szCs w:val="22"/>
          <w:lang w:val="en-US"/>
        </w:rPr>
      </w:pPr>
      <w:r w:rsidRPr="00BE1FFD">
        <w:rPr>
          <w:b/>
          <w:szCs w:val="22"/>
          <w:lang w:val="en-US"/>
        </w:rPr>
        <w:t xml:space="preserve">Notification of transactions of directors/persons discharging managerial responsibilities and connected persons </w:t>
      </w:r>
    </w:p>
    <w:p w:rsidR="005E784C" w:rsidRPr="00BE1FFD" w:rsidRDefault="005E784C" w:rsidP="005E784C">
      <w:pPr>
        <w:rPr>
          <w:szCs w:val="22"/>
          <w:lang w:val="en-US"/>
        </w:rPr>
      </w:pPr>
    </w:p>
    <w:p w:rsidR="005E784C" w:rsidRPr="00BE1FFD" w:rsidRDefault="005E784C" w:rsidP="005E784C">
      <w:pPr>
        <w:pStyle w:val="BodyText"/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  <w:proofErr w:type="spellStart"/>
      <w:r w:rsidRPr="00BE1FFD">
        <w:rPr>
          <w:rFonts w:eastAsia="MS Mincho"/>
          <w:sz w:val="22"/>
          <w:szCs w:val="22"/>
          <w:lang w:val="en-US"/>
        </w:rPr>
        <w:t>Hrvatski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 Telekom </w:t>
      </w:r>
      <w:proofErr w:type="spellStart"/>
      <w:proofErr w:type="gram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proofErr w:type="gramEnd"/>
      <w:r w:rsidRPr="00BE1FFD">
        <w:rPr>
          <w:rFonts w:eastAsia="MS Mincho"/>
          <w:sz w:val="22"/>
          <w:szCs w:val="22"/>
          <w:lang w:val="en-US"/>
        </w:rPr>
        <w:t xml:space="preserve">. (“HT </w:t>
      </w:r>
      <w:proofErr w:type="spell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.” or “the Company”) hereby notifies that on </w:t>
      </w:r>
      <w:r w:rsidR="008D6874">
        <w:rPr>
          <w:rFonts w:eastAsia="MS Mincho"/>
          <w:sz w:val="22"/>
          <w:szCs w:val="22"/>
          <w:lang w:val="en-US"/>
        </w:rPr>
        <w:t>2</w:t>
      </w:r>
      <w:r w:rsidR="00556331" w:rsidRPr="00556331">
        <w:rPr>
          <w:rFonts w:eastAsia="MS Mincho"/>
          <w:sz w:val="22"/>
          <w:szCs w:val="22"/>
          <w:lang w:val="en-US"/>
        </w:rPr>
        <w:t xml:space="preserve"> </w:t>
      </w:r>
      <w:r w:rsidR="008D6874">
        <w:rPr>
          <w:rFonts w:eastAsia="MS Mincho"/>
          <w:sz w:val="22"/>
          <w:szCs w:val="22"/>
          <w:lang w:val="en-US"/>
        </w:rPr>
        <w:t xml:space="preserve">August </w:t>
      </w:r>
      <w:r w:rsidRPr="00BE1FFD">
        <w:rPr>
          <w:sz w:val="22"/>
          <w:szCs w:val="22"/>
          <w:lang w:val="en-US"/>
        </w:rPr>
        <w:t>2013</w:t>
      </w:r>
      <w:r w:rsidRPr="00BE1FFD">
        <w:rPr>
          <w:szCs w:val="22"/>
          <w:lang w:val="en-US"/>
        </w:rPr>
        <w:t xml:space="preserve"> </w:t>
      </w:r>
      <w:r w:rsidRPr="00BE1FFD">
        <w:rPr>
          <w:rFonts w:eastAsia="MS Mincho"/>
          <w:sz w:val="22"/>
          <w:szCs w:val="22"/>
          <w:lang w:val="en-US"/>
        </w:rPr>
        <w:t xml:space="preserve">the </w:t>
      </w:r>
      <w:proofErr w:type="spellStart"/>
      <w:r w:rsidRPr="00BE1FFD">
        <w:rPr>
          <w:rFonts w:eastAsia="MS Mincho"/>
          <w:sz w:val="22"/>
          <w:szCs w:val="22"/>
          <w:lang w:val="en-US"/>
        </w:rPr>
        <w:t>Raiffeisen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 Mandatory Pension Fund Management Company </w:t>
      </w:r>
      <w:proofErr w:type="spell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. informed the Company of dealings in HT </w:t>
      </w:r>
      <w:proofErr w:type="spell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. shares. This notification is made because Mr. Damir </w:t>
      </w:r>
      <w:proofErr w:type="spellStart"/>
      <w:r w:rsidRPr="00BE1FFD">
        <w:rPr>
          <w:rFonts w:eastAsia="MS Mincho"/>
          <w:sz w:val="22"/>
          <w:szCs w:val="22"/>
          <w:lang w:val="en-US"/>
        </w:rPr>
        <w:t>Grbavac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, an insider on the General Insider List of the Company and a Member of the Supervisory Board of HT </w:t>
      </w:r>
      <w:proofErr w:type="spellStart"/>
      <w:proofErr w:type="gram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proofErr w:type="gramEnd"/>
      <w:r w:rsidRPr="00BE1FFD">
        <w:rPr>
          <w:rFonts w:eastAsia="MS Mincho"/>
          <w:sz w:val="22"/>
          <w:szCs w:val="22"/>
          <w:lang w:val="en-US"/>
        </w:rPr>
        <w:t xml:space="preserve">., also holds the position of President of the Management Board of the </w:t>
      </w:r>
      <w:proofErr w:type="spellStart"/>
      <w:r w:rsidRPr="00BE1FFD">
        <w:rPr>
          <w:rFonts w:eastAsia="MS Mincho"/>
          <w:sz w:val="22"/>
          <w:szCs w:val="22"/>
          <w:lang w:val="en-US"/>
        </w:rPr>
        <w:t>Raiffeisen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 Mandatory Pension Fund Management Company </w:t>
      </w:r>
      <w:proofErr w:type="spell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., which is thereby considered a connected person.      </w:t>
      </w:r>
    </w:p>
    <w:p w:rsidR="005E784C" w:rsidRPr="00BE1FFD" w:rsidRDefault="005E784C" w:rsidP="005E784C">
      <w:pPr>
        <w:pStyle w:val="BodyText"/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</w:p>
    <w:p w:rsidR="005E784C" w:rsidRPr="00BE1FFD" w:rsidRDefault="005E784C" w:rsidP="005E784C">
      <w:pPr>
        <w:pStyle w:val="BodyText"/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  <w:r w:rsidRPr="00BE1FFD">
        <w:rPr>
          <w:rFonts w:eastAsia="MS Mincho"/>
          <w:sz w:val="22"/>
          <w:szCs w:val="22"/>
          <w:lang w:val="en-US"/>
        </w:rPr>
        <w:t xml:space="preserve">The above stated connected person made the following transactions regarding HT </w:t>
      </w:r>
      <w:proofErr w:type="spellStart"/>
      <w:proofErr w:type="gramStart"/>
      <w:r w:rsidRPr="00BE1FFD">
        <w:rPr>
          <w:rFonts w:eastAsia="MS Mincho"/>
          <w:sz w:val="22"/>
          <w:szCs w:val="22"/>
          <w:lang w:val="en-US"/>
        </w:rPr>
        <w:t>d.d</w:t>
      </w:r>
      <w:proofErr w:type="spellEnd"/>
      <w:proofErr w:type="gramEnd"/>
      <w:r w:rsidRPr="00BE1FFD">
        <w:rPr>
          <w:rFonts w:eastAsia="MS Mincho"/>
          <w:sz w:val="22"/>
          <w:szCs w:val="22"/>
          <w:lang w:val="en-US"/>
        </w:rPr>
        <w:t xml:space="preserve">. shares in the name and on behalf of the </w:t>
      </w:r>
      <w:proofErr w:type="spellStart"/>
      <w:r w:rsidRPr="00BE1FFD">
        <w:rPr>
          <w:rFonts w:eastAsia="MS Mincho"/>
          <w:sz w:val="22"/>
          <w:szCs w:val="22"/>
          <w:lang w:val="en-US"/>
        </w:rPr>
        <w:t>Raiffeisen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 Mandatory Pension Fund:</w:t>
      </w:r>
    </w:p>
    <w:p w:rsidR="005E784C" w:rsidRPr="00BE1FFD" w:rsidRDefault="005E784C" w:rsidP="005E784C">
      <w:pPr>
        <w:pStyle w:val="BodyText"/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</w:p>
    <w:p w:rsidR="005E784C" w:rsidRDefault="005E784C" w:rsidP="00556331">
      <w:pPr>
        <w:pStyle w:val="BodyText"/>
        <w:numPr>
          <w:ilvl w:val="0"/>
          <w:numId w:val="7"/>
        </w:numPr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  <w:r w:rsidRPr="00BE1FFD">
        <w:rPr>
          <w:rFonts w:eastAsia="MS Mincho"/>
          <w:sz w:val="22"/>
          <w:szCs w:val="22"/>
          <w:lang w:val="en-US"/>
        </w:rPr>
        <w:t xml:space="preserve">On </w:t>
      </w:r>
      <w:r w:rsidR="008D6874">
        <w:rPr>
          <w:rFonts w:eastAsia="MS Mincho"/>
          <w:sz w:val="22"/>
          <w:szCs w:val="22"/>
          <w:lang w:val="en-US"/>
        </w:rPr>
        <w:t>1 August</w:t>
      </w:r>
      <w:r w:rsidR="00556331" w:rsidRPr="00556331">
        <w:rPr>
          <w:rFonts w:eastAsia="MS Mincho"/>
          <w:sz w:val="22"/>
          <w:szCs w:val="22"/>
          <w:lang w:val="en-US"/>
        </w:rPr>
        <w:t xml:space="preserve"> </w:t>
      </w:r>
      <w:r w:rsidR="00AE5DCB">
        <w:rPr>
          <w:rFonts w:eastAsia="MS Mincho"/>
          <w:sz w:val="22"/>
          <w:szCs w:val="22"/>
          <w:lang w:val="en-US"/>
        </w:rPr>
        <w:t xml:space="preserve">2013, </w:t>
      </w:r>
      <w:r w:rsidR="008D6874">
        <w:rPr>
          <w:rFonts w:eastAsia="MS Mincho"/>
          <w:sz w:val="22"/>
          <w:szCs w:val="22"/>
          <w:lang w:val="en-US"/>
        </w:rPr>
        <w:t>2</w:t>
      </w:r>
      <w:r w:rsidR="00AE5DCB">
        <w:rPr>
          <w:rFonts w:eastAsia="MS Mincho"/>
          <w:sz w:val="22"/>
          <w:szCs w:val="22"/>
          <w:lang w:val="en-US"/>
        </w:rPr>
        <w:t>,</w:t>
      </w:r>
      <w:r w:rsidR="008D6874">
        <w:rPr>
          <w:rFonts w:eastAsia="MS Mincho"/>
          <w:sz w:val="22"/>
          <w:szCs w:val="22"/>
          <w:lang w:val="en-US"/>
        </w:rPr>
        <w:t>234</w:t>
      </w:r>
      <w:r w:rsidRPr="00BE1FFD">
        <w:rPr>
          <w:sz w:val="22"/>
          <w:szCs w:val="22"/>
          <w:lang w:val="en-US"/>
        </w:rPr>
        <w:t xml:space="preserve"> </w:t>
      </w:r>
      <w:r w:rsidRPr="00BE1FFD">
        <w:rPr>
          <w:rFonts w:eastAsia="MS Mincho"/>
          <w:sz w:val="22"/>
          <w:szCs w:val="22"/>
          <w:lang w:val="en-US"/>
        </w:rPr>
        <w:t xml:space="preserve">ordinary shares were acquired at an average price of HRK </w:t>
      </w:r>
      <w:r w:rsidR="00B8749C">
        <w:rPr>
          <w:sz w:val="22"/>
          <w:szCs w:val="22"/>
          <w:lang w:val="en-US"/>
        </w:rPr>
        <w:t>1</w:t>
      </w:r>
      <w:r w:rsidR="00913EF3">
        <w:rPr>
          <w:sz w:val="22"/>
          <w:szCs w:val="22"/>
          <w:lang w:val="en-US"/>
        </w:rPr>
        <w:t>7</w:t>
      </w:r>
      <w:r w:rsidR="008D6874">
        <w:rPr>
          <w:sz w:val="22"/>
          <w:szCs w:val="22"/>
          <w:lang w:val="en-US"/>
        </w:rPr>
        <w:t>4</w:t>
      </w:r>
      <w:r w:rsidRPr="00BE1FFD">
        <w:rPr>
          <w:sz w:val="22"/>
          <w:szCs w:val="22"/>
          <w:lang w:val="en-US"/>
        </w:rPr>
        <w:t>.</w:t>
      </w:r>
      <w:r w:rsidR="008D6874">
        <w:rPr>
          <w:sz w:val="22"/>
          <w:szCs w:val="22"/>
          <w:lang w:val="en-US"/>
        </w:rPr>
        <w:t>526459</w:t>
      </w:r>
      <w:r w:rsidRPr="00BE1FFD">
        <w:rPr>
          <w:sz w:val="22"/>
          <w:szCs w:val="22"/>
          <w:lang w:val="en-US"/>
        </w:rPr>
        <w:t xml:space="preserve"> </w:t>
      </w:r>
      <w:r w:rsidRPr="00BE1FFD">
        <w:rPr>
          <w:rFonts w:eastAsia="MS Mincho"/>
          <w:sz w:val="22"/>
          <w:szCs w:val="22"/>
          <w:lang w:val="en-US"/>
        </w:rPr>
        <w:t xml:space="preserve">per ordinary share, representing </w:t>
      </w:r>
      <w:r w:rsidRPr="00BE1FFD">
        <w:rPr>
          <w:sz w:val="22"/>
          <w:szCs w:val="22"/>
          <w:lang w:val="en-US"/>
        </w:rPr>
        <w:t>0.0</w:t>
      </w:r>
      <w:r w:rsidR="003513C8">
        <w:rPr>
          <w:sz w:val="22"/>
          <w:szCs w:val="22"/>
          <w:lang w:val="en-US"/>
        </w:rPr>
        <w:t>0</w:t>
      </w:r>
      <w:r w:rsidR="008D6874">
        <w:rPr>
          <w:sz w:val="22"/>
          <w:szCs w:val="22"/>
          <w:lang w:val="en-US"/>
        </w:rPr>
        <w:t>27</w:t>
      </w:r>
      <w:r w:rsidRPr="00BE1FFD">
        <w:rPr>
          <w:sz w:val="22"/>
          <w:szCs w:val="22"/>
          <w:lang w:val="en-US"/>
        </w:rPr>
        <w:t xml:space="preserve">% </w:t>
      </w:r>
      <w:r w:rsidRPr="00BE1FFD">
        <w:rPr>
          <w:rFonts w:eastAsia="MS Mincho"/>
          <w:sz w:val="22"/>
          <w:szCs w:val="22"/>
          <w:lang w:val="en-US"/>
        </w:rPr>
        <w:t>of the Company’s issued share capital.</w:t>
      </w:r>
    </w:p>
    <w:p w:rsidR="003513C8" w:rsidRDefault="003513C8" w:rsidP="003513C8">
      <w:pPr>
        <w:pStyle w:val="BodyText"/>
        <w:tabs>
          <w:tab w:val="left" w:pos="1540"/>
        </w:tabs>
        <w:spacing w:after="0"/>
        <w:ind w:left="720"/>
        <w:jc w:val="both"/>
        <w:rPr>
          <w:rFonts w:eastAsia="MS Mincho"/>
          <w:sz w:val="22"/>
          <w:szCs w:val="22"/>
          <w:lang w:val="en-US"/>
        </w:rPr>
      </w:pPr>
    </w:p>
    <w:p w:rsidR="003513C8" w:rsidRDefault="003513C8" w:rsidP="00556331">
      <w:pPr>
        <w:pStyle w:val="BodyText"/>
        <w:numPr>
          <w:ilvl w:val="0"/>
          <w:numId w:val="7"/>
        </w:numPr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  <w:r w:rsidRPr="00BE1FFD">
        <w:rPr>
          <w:rFonts w:eastAsia="MS Mincho"/>
          <w:sz w:val="22"/>
          <w:szCs w:val="22"/>
          <w:lang w:val="en-US"/>
        </w:rPr>
        <w:t xml:space="preserve">On </w:t>
      </w:r>
      <w:r w:rsidR="008D6874">
        <w:rPr>
          <w:rFonts w:eastAsia="MS Mincho"/>
          <w:sz w:val="22"/>
          <w:szCs w:val="22"/>
          <w:lang w:val="en-US"/>
        </w:rPr>
        <w:t>2 August</w:t>
      </w:r>
      <w:r w:rsidRPr="00556331">
        <w:rPr>
          <w:rFonts w:eastAsia="MS Mincho"/>
          <w:sz w:val="22"/>
          <w:szCs w:val="22"/>
          <w:lang w:val="en-US"/>
        </w:rPr>
        <w:t xml:space="preserve"> </w:t>
      </w:r>
      <w:r w:rsidR="00576E40">
        <w:rPr>
          <w:rFonts w:eastAsia="MS Mincho"/>
          <w:sz w:val="22"/>
          <w:szCs w:val="22"/>
          <w:lang w:val="en-US"/>
        </w:rPr>
        <w:t xml:space="preserve">2013, </w:t>
      </w:r>
      <w:r w:rsidR="008D6874">
        <w:rPr>
          <w:rFonts w:eastAsia="MS Mincho"/>
          <w:sz w:val="22"/>
          <w:szCs w:val="22"/>
          <w:lang w:val="en-US"/>
        </w:rPr>
        <w:t>1</w:t>
      </w:r>
      <w:r>
        <w:rPr>
          <w:rFonts w:eastAsia="MS Mincho"/>
          <w:sz w:val="22"/>
          <w:szCs w:val="22"/>
          <w:lang w:val="en-US"/>
        </w:rPr>
        <w:t>,</w:t>
      </w:r>
      <w:r w:rsidR="008D6874">
        <w:rPr>
          <w:rFonts w:eastAsia="MS Mincho"/>
          <w:sz w:val="22"/>
          <w:szCs w:val="22"/>
          <w:lang w:val="en-US"/>
        </w:rPr>
        <w:t>789</w:t>
      </w:r>
      <w:r w:rsidRPr="00BE1FFD">
        <w:rPr>
          <w:sz w:val="22"/>
          <w:szCs w:val="22"/>
          <w:lang w:val="en-US"/>
        </w:rPr>
        <w:t xml:space="preserve"> </w:t>
      </w:r>
      <w:r w:rsidRPr="00BE1FFD">
        <w:rPr>
          <w:rFonts w:eastAsia="MS Mincho"/>
          <w:sz w:val="22"/>
          <w:szCs w:val="22"/>
          <w:lang w:val="en-US"/>
        </w:rPr>
        <w:t xml:space="preserve">ordinary shares were acquired at an average price of HRK </w:t>
      </w:r>
      <w:r>
        <w:rPr>
          <w:sz w:val="22"/>
          <w:szCs w:val="22"/>
          <w:lang w:val="en-US"/>
        </w:rPr>
        <w:t>17</w:t>
      </w:r>
      <w:r w:rsidR="00913EF3">
        <w:rPr>
          <w:sz w:val="22"/>
          <w:szCs w:val="22"/>
          <w:lang w:val="en-US"/>
        </w:rPr>
        <w:t>4</w:t>
      </w:r>
      <w:r w:rsidRPr="00BE1FFD">
        <w:rPr>
          <w:sz w:val="22"/>
          <w:szCs w:val="22"/>
          <w:lang w:val="en-US"/>
        </w:rPr>
        <w:t>.</w:t>
      </w:r>
      <w:r w:rsidR="008D6874">
        <w:rPr>
          <w:sz w:val="22"/>
          <w:szCs w:val="22"/>
          <w:lang w:val="en-US"/>
        </w:rPr>
        <w:t>441040</w:t>
      </w:r>
      <w:r w:rsidRPr="00BE1FFD">
        <w:rPr>
          <w:sz w:val="22"/>
          <w:szCs w:val="22"/>
          <w:lang w:val="en-US"/>
        </w:rPr>
        <w:t xml:space="preserve"> </w:t>
      </w:r>
      <w:r w:rsidRPr="00BE1FFD">
        <w:rPr>
          <w:rFonts w:eastAsia="MS Mincho"/>
          <w:sz w:val="22"/>
          <w:szCs w:val="22"/>
          <w:lang w:val="en-US"/>
        </w:rPr>
        <w:t xml:space="preserve">per ordinary share, representing </w:t>
      </w:r>
      <w:r w:rsidRPr="00BE1FFD">
        <w:rPr>
          <w:sz w:val="22"/>
          <w:szCs w:val="22"/>
          <w:lang w:val="en-US"/>
        </w:rPr>
        <w:t>0.0</w:t>
      </w:r>
      <w:r w:rsidR="00576E40">
        <w:rPr>
          <w:sz w:val="22"/>
          <w:szCs w:val="22"/>
          <w:lang w:val="en-US"/>
        </w:rPr>
        <w:t>0</w:t>
      </w:r>
      <w:r w:rsidR="008D6874">
        <w:rPr>
          <w:sz w:val="22"/>
          <w:szCs w:val="22"/>
          <w:lang w:val="en-US"/>
        </w:rPr>
        <w:t>22</w:t>
      </w:r>
      <w:r w:rsidRPr="00BE1FFD">
        <w:rPr>
          <w:sz w:val="22"/>
          <w:szCs w:val="22"/>
          <w:lang w:val="en-US"/>
        </w:rPr>
        <w:t xml:space="preserve">% </w:t>
      </w:r>
      <w:r w:rsidRPr="00BE1FFD">
        <w:rPr>
          <w:rFonts w:eastAsia="MS Mincho"/>
          <w:sz w:val="22"/>
          <w:szCs w:val="22"/>
          <w:lang w:val="en-US"/>
        </w:rPr>
        <w:t>of the Company’s issued share capital.</w:t>
      </w:r>
    </w:p>
    <w:p w:rsidR="00913EF3" w:rsidRDefault="00913EF3" w:rsidP="00913EF3">
      <w:pPr>
        <w:pStyle w:val="ListParagraph"/>
        <w:rPr>
          <w:rFonts w:eastAsia="MS Mincho"/>
          <w:szCs w:val="22"/>
          <w:lang w:val="en-US"/>
        </w:rPr>
      </w:pPr>
    </w:p>
    <w:p w:rsidR="005E784C" w:rsidRPr="00BE1FFD" w:rsidRDefault="005E784C" w:rsidP="005E784C">
      <w:pPr>
        <w:pStyle w:val="ListParagraph"/>
        <w:rPr>
          <w:rFonts w:eastAsia="MS Mincho"/>
          <w:szCs w:val="22"/>
          <w:lang w:val="en-US"/>
        </w:rPr>
      </w:pPr>
    </w:p>
    <w:p w:rsidR="005E784C" w:rsidRPr="00BE1FFD" w:rsidRDefault="005E784C" w:rsidP="005E784C">
      <w:pPr>
        <w:pStyle w:val="BodyText"/>
        <w:tabs>
          <w:tab w:val="left" w:pos="1540"/>
        </w:tabs>
        <w:spacing w:after="0"/>
        <w:jc w:val="both"/>
        <w:rPr>
          <w:rFonts w:eastAsia="MS Mincho"/>
          <w:sz w:val="22"/>
          <w:szCs w:val="22"/>
          <w:lang w:val="en-US"/>
        </w:rPr>
      </w:pPr>
      <w:r w:rsidRPr="00BE1FFD">
        <w:rPr>
          <w:rFonts w:eastAsia="MS Mincho"/>
          <w:sz w:val="22"/>
          <w:szCs w:val="22"/>
          <w:lang w:val="en-US"/>
        </w:rPr>
        <w:t xml:space="preserve">Following these acquisitions, the </w:t>
      </w:r>
      <w:proofErr w:type="spellStart"/>
      <w:r w:rsidRPr="00BE1FFD">
        <w:rPr>
          <w:rFonts w:eastAsia="MS Mincho"/>
          <w:sz w:val="22"/>
          <w:szCs w:val="22"/>
          <w:lang w:val="en-US"/>
        </w:rPr>
        <w:t>Raiffeisen</w:t>
      </w:r>
      <w:proofErr w:type="spellEnd"/>
      <w:r w:rsidRPr="00BE1FFD">
        <w:rPr>
          <w:rFonts w:eastAsia="MS Mincho"/>
          <w:sz w:val="22"/>
          <w:szCs w:val="22"/>
          <w:lang w:val="en-US"/>
        </w:rPr>
        <w:t xml:space="preserve"> Mandatory Pension Fund holds </w:t>
      </w:r>
      <w:r w:rsidR="00B8749C">
        <w:rPr>
          <w:sz w:val="22"/>
          <w:szCs w:val="22"/>
          <w:lang w:val="en-US"/>
        </w:rPr>
        <w:t>6</w:t>
      </w:r>
      <w:r w:rsidRPr="00BE1FFD">
        <w:rPr>
          <w:sz w:val="22"/>
          <w:szCs w:val="22"/>
          <w:lang w:val="en-US"/>
        </w:rPr>
        <w:t>,</w:t>
      </w:r>
      <w:r w:rsidR="00B8749C">
        <w:rPr>
          <w:sz w:val="22"/>
          <w:szCs w:val="22"/>
          <w:lang w:val="en-US"/>
        </w:rPr>
        <w:t>0</w:t>
      </w:r>
      <w:r w:rsidR="008D6874">
        <w:rPr>
          <w:sz w:val="22"/>
          <w:szCs w:val="22"/>
          <w:lang w:val="en-US"/>
        </w:rPr>
        <w:t>38</w:t>
      </w:r>
      <w:r w:rsidRPr="00BE1FFD">
        <w:rPr>
          <w:sz w:val="22"/>
          <w:szCs w:val="22"/>
          <w:lang w:val="en-US"/>
        </w:rPr>
        <w:t>,</w:t>
      </w:r>
      <w:r w:rsidR="008D6874">
        <w:rPr>
          <w:sz w:val="22"/>
          <w:szCs w:val="22"/>
          <w:lang w:val="en-US"/>
        </w:rPr>
        <w:t>389</w:t>
      </w:r>
      <w:r w:rsidRPr="00BE1FFD">
        <w:rPr>
          <w:sz w:val="22"/>
          <w:szCs w:val="22"/>
          <w:lang w:val="en-US"/>
        </w:rPr>
        <w:t xml:space="preserve"> </w:t>
      </w:r>
      <w:r w:rsidRPr="00BE1FFD">
        <w:rPr>
          <w:rFonts w:eastAsia="MS Mincho"/>
          <w:sz w:val="22"/>
          <w:szCs w:val="22"/>
          <w:lang w:val="en-US"/>
        </w:rPr>
        <w:t xml:space="preserve">ordinary shares in the Company, representing </w:t>
      </w:r>
      <w:r w:rsidRPr="00BE1FFD">
        <w:rPr>
          <w:sz w:val="22"/>
          <w:szCs w:val="22"/>
          <w:lang w:val="en-US"/>
        </w:rPr>
        <w:t>7.</w:t>
      </w:r>
      <w:r w:rsidR="008D6874">
        <w:rPr>
          <w:sz w:val="22"/>
          <w:szCs w:val="22"/>
          <w:lang w:val="en-US"/>
        </w:rPr>
        <w:t>3739</w:t>
      </w:r>
      <w:r w:rsidRPr="00BE1FFD">
        <w:rPr>
          <w:sz w:val="22"/>
          <w:szCs w:val="22"/>
          <w:lang w:val="en-US"/>
        </w:rPr>
        <w:t xml:space="preserve">% </w:t>
      </w:r>
      <w:r w:rsidRPr="00BE1FFD">
        <w:rPr>
          <w:rFonts w:eastAsia="MS Mincho"/>
          <w:sz w:val="22"/>
          <w:szCs w:val="22"/>
          <w:lang w:val="en-US"/>
        </w:rPr>
        <w:t>of the Company’s issued share capital and the same number of votes at the General Assembly of the Company.</w:t>
      </w:r>
    </w:p>
    <w:p w:rsidR="005E784C" w:rsidRPr="00BE1FFD" w:rsidRDefault="005E784C" w:rsidP="005E784C">
      <w:pPr>
        <w:rPr>
          <w:szCs w:val="22"/>
          <w:lang w:val="en-US"/>
        </w:rPr>
      </w:pPr>
    </w:p>
    <w:p w:rsidR="005E784C" w:rsidRPr="00BE1FFD" w:rsidRDefault="005E784C" w:rsidP="005E784C">
      <w:pPr>
        <w:rPr>
          <w:szCs w:val="22"/>
          <w:lang w:val="en-US"/>
        </w:rPr>
      </w:pPr>
    </w:p>
    <w:p w:rsidR="005E784C" w:rsidRPr="00BE1FFD" w:rsidRDefault="005E784C" w:rsidP="005E784C">
      <w:pPr>
        <w:rPr>
          <w:szCs w:val="22"/>
          <w:lang w:val="en-US"/>
        </w:rPr>
      </w:pPr>
      <w:r w:rsidRPr="00BE1FFD">
        <w:rPr>
          <w:szCs w:val="22"/>
          <w:lang w:val="en-US"/>
        </w:rPr>
        <w:t xml:space="preserve">For further information contact: </w:t>
      </w:r>
    </w:p>
    <w:p w:rsidR="002C3518" w:rsidRPr="00BE1FFD" w:rsidRDefault="002C3518" w:rsidP="00115D5F">
      <w:pPr>
        <w:rPr>
          <w:szCs w:val="22"/>
          <w:lang w:val="en-US"/>
        </w:rPr>
      </w:pPr>
    </w:p>
    <w:p w:rsidR="002C3518" w:rsidRPr="00BE1FFD" w:rsidRDefault="002C3518" w:rsidP="009059AF">
      <w:pPr>
        <w:rPr>
          <w:szCs w:val="22"/>
          <w:lang w:val="en-US"/>
        </w:rPr>
      </w:pPr>
      <w:r w:rsidRPr="00BE1FFD">
        <w:rPr>
          <w:szCs w:val="22"/>
          <w:lang w:val="en-US"/>
        </w:rPr>
        <w:t>Marina Bengez Sed</w:t>
      </w:r>
      <w:bookmarkStart w:id="0" w:name="_GoBack"/>
      <w:bookmarkEnd w:id="0"/>
      <w:r w:rsidRPr="00BE1FFD">
        <w:rPr>
          <w:szCs w:val="22"/>
          <w:lang w:val="en-US"/>
        </w:rPr>
        <w:t xml:space="preserve">mak </w:t>
      </w:r>
    </w:p>
    <w:p w:rsidR="002C3518" w:rsidRPr="00BE1FFD" w:rsidRDefault="002C3518" w:rsidP="009059AF">
      <w:pPr>
        <w:rPr>
          <w:szCs w:val="22"/>
          <w:lang w:val="en-US"/>
        </w:rPr>
      </w:pPr>
      <w:r w:rsidRPr="00BE1FFD">
        <w:rPr>
          <w:szCs w:val="22"/>
          <w:lang w:val="en-US"/>
        </w:rPr>
        <w:t>Secretary to the SB and MB</w:t>
      </w:r>
    </w:p>
    <w:p w:rsidR="002C3518" w:rsidRPr="00BE1FFD" w:rsidRDefault="002C3518" w:rsidP="00D2577B">
      <w:pPr>
        <w:rPr>
          <w:szCs w:val="22"/>
          <w:lang w:val="en-US"/>
        </w:rPr>
      </w:pPr>
      <w:proofErr w:type="spellStart"/>
      <w:proofErr w:type="gramStart"/>
      <w:r w:rsidRPr="00BE1FFD">
        <w:rPr>
          <w:szCs w:val="22"/>
          <w:lang w:val="en-US"/>
        </w:rPr>
        <w:t>Hrvatski</w:t>
      </w:r>
      <w:proofErr w:type="spellEnd"/>
      <w:r w:rsidRPr="00BE1FFD">
        <w:rPr>
          <w:szCs w:val="22"/>
          <w:lang w:val="en-US"/>
        </w:rPr>
        <w:t xml:space="preserve"> Telekom </w:t>
      </w:r>
      <w:proofErr w:type="spellStart"/>
      <w:r w:rsidRPr="00BE1FFD">
        <w:rPr>
          <w:szCs w:val="22"/>
          <w:lang w:val="en-US"/>
        </w:rPr>
        <w:t>d.d</w:t>
      </w:r>
      <w:proofErr w:type="spellEnd"/>
      <w:r w:rsidRPr="00BE1FFD">
        <w:rPr>
          <w:szCs w:val="22"/>
          <w:lang w:val="en-US"/>
        </w:rPr>
        <w:t>.</w:t>
      </w:r>
      <w:proofErr w:type="gramEnd"/>
    </w:p>
    <w:p w:rsidR="002C3518" w:rsidRPr="00BE1FFD" w:rsidRDefault="002C3518" w:rsidP="00D2577B">
      <w:pPr>
        <w:rPr>
          <w:szCs w:val="22"/>
          <w:lang w:val="en-US"/>
        </w:rPr>
      </w:pPr>
      <w:r w:rsidRPr="00BE1FFD">
        <w:rPr>
          <w:szCs w:val="22"/>
          <w:lang w:val="en-US"/>
        </w:rPr>
        <w:t>Supervisory Board and Management Board Office</w:t>
      </w:r>
    </w:p>
    <w:p w:rsidR="002C3518" w:rsidRPr="00BE1FFD" w:rsidRDefault="002C3518" w:rsidP="00D2577B">
      <w:pPr>
        <w:rPr>
          <w:szCs w:val="22"/>
          <w:lang w:val="de-DE"/>
        </w:rPr>
      </w:pPr>
      <w:proofErr w:type="spellStart"/>
      <w:r w:rsidRPr="00BE1FFD">
        <w:rPr>
          <w:szCs w:val="22"/>
          <w:lang w:val="de-DE"/>
        </w:rPr>
        <w:t>Savska</w:t>
      </w:r>
      <w:proofErr w:type="spellEnd"/>
      <w:r w:rsidRPr="00BE1FFD">
        <w:rPr>
          <w:szCs w:val="22"/>
          <w:lang w:val="de-DE"/>
        </w:rPr>
        <w:t xml:space="preserve"> </w:t>
      </w:r>
      <w:proofErr w:type="spellStart"/>
      <w:r w:rsidRPr="00BE1FFD">
        <w:rPr>
          <w:szCs w:val="22"/>
          <w:lang w:val="de-DE"/>
        </w:rPr>
        <w:t>cesta</w:t>
      </w:r>
      <w:proofErr w:type="spellEnd"/>
      <w:r w:rsidRPr="00BE1FFD">
        <w:rPr>
          <w:szCs w:val="22"/>
          <w:lang w:val="de-DE"/>
        </w:rPr>
        <w:t xml:space="preserve"> 32, HR – Zagreb</w:t>
      </w:r>
    </w:p>
    <w:p w:rsidR="002C3518" w:rsidRPr="00BE1FFD" w:rsidRDefault="002C3518" w:rsidP="00D2577B">
      <w:pPr>
        <w:rPr>
          <w:szCs w:val="22"/>
          <w:lang w:val="de-DE"/>
        </w:rPr>
      </w:pPr>
      <w:r w:rsidRPr="00BE1FFD">
        <w:rPr>
          <w:szCs w:val="22"/>
          <w:lang w:val="de-DE"/>
        </w:rPr>
        <w:t>Telefon:</w:t>
      </w:r>
      <w:r w:rsidRPr="00BE1FFD">
        <w:rPr>
          <w:szCs w:val="22"/>
          <w:lang w:val="de-DE"/>
        </w:rPr>
        <w:tab/>
        <w:t>+385 1 491-1080</w:t>
      </w:r>
    </w:p>
    <w:p w:rsidR="002C3518" w:rsidRPr="00B06C69" w:rsidRDefault="002C3518" w:rsidP="00D2577B">
      <w:pPr>
        <w:rPr>
          <w:szCs w:val="22"/>
          <w:lang w:val="en-US"/>
        </w:rPr>
      </w:pPr>
      <w:proofErr w:type="spellStart"/>
      <w:r w:rsidRPr="00BE1FFD">
        <w:rPr>
          <w:szCs w:val="22"/>
          <w:lang w:val="en-US"/>
        </w:rPr>
        <w:t>Telefaks</w:t>
      </w:r>
      <w:proofErr w:type="spellEnd"/>
      <w:r w:rsidRPr="00BE1FFD">
        <w:rPr>
          <w:szCs w:val="22"/>
          <w:lang w:val="en-US"/>
        </w:rPr>
        <w:t>:</w:t>
      </w:r>
      <w:r w:rsidRPr="00BE1FFD">
        <w:rPr>
          <w:szCs w:val="22"/>
          <w:lang w:val="en-US"/>
        </w:rPr>
        <w:tab/>
        <w:t>+385 1 491-1012</w:t>
      </w:r>
    </w:p>
    <w:sectPr w:rsidR="002C3518" w:rsidRPr="00B06C69" w:rsidSect="00895C18">
      <w:headerReference w:type="default" r:id="rId8"/>
      <w:headerReference w:type="first" r:id="rId9"/>
      <w:footerReference w:type="first" r:id="rId10"/>
      <w:pgSz w:w="11907" w:h="16840" w:code="9"/>
      <w:pgMar w:top="2211" w:right="1616" w:bottom="2552" w:left="1985" w:header="567" w:footer="6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65" w:rsidRDefault="00EF6065">
      <w:r>
        <w:separator/>
      </w:r>
    </w:p>
  </w:endnote>
  <w:endnote w:type="continuationSeparator" w:id="0">
    <w:p w:rsidR="00EF6065" w:rsidRDefault="00E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(W1)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Times New (W1)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le-GroteskHal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le-GroteskEE-Nor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C6" w:rsidRDefault="00CA3AC6" w:rsidP="00CA3AC6">
    <w:pPr>
      <w:pStyle w:val="Adrtvrtke"/>
    </w:pPr>
    <w:proofErr w:type="spellStart"/>
    <w:r>
      <w:t>Croatian</w:t>
    </w:r>
    <w:proofErr w:type="spellEnd"/>
    <w:r>
      <w:t xml:space="preserve"> Telecom </w:t>
    </w:r>
    <w:proofErr w:type="spellStart"/>
    <w:r>
      <w:t>Inc</w:t>
    </w:r>
    <w:proofErr w:type="spellEnd"/>
    <w:r>
      <w:t>. / Hrvatski Telekom d.d.</w:t>
    </w:r>
  </w:p>
  <w:p w:rsidR="00CA3AC6" w:rsidRPr="00EF2236" w:rsidRDefault="00CA3AC6" w:rsidP="00CA3AC6">
    <w:pPr>
      <w:pStyle w:val="Adrtvrtke"/>
    </w:pPr>
    <w:r w:rsidRPr="00EF2236">
      <w:t>Savska cesta 32, 10 000 Zagreb</w:t>
    </w:r>
  </w:p>
  <w:p w:rsidR="00CA3AC6" w:rsidRPr="00EF2236" w:rsidRDefault="00CA3AC6" w:rsidP="00CA3AC6">
    <w:pPr>
      <w:pStyle w:val="Adrtvrtke"/>
    </w:pPr>
    <w:proofErr w:type="spellStart"/>
    <w:r w:rsidRPr="00EF2236">
      <w:t>phone</w:t>
    </w:r>
    <w:proofErr w:type="spellEnd"/>
    <w:r w:rsidRPr="00EF2236">
      <w:t xml:space="preserve">: +385 1 491-1000; </w:t>
    </w:r>
    <w:proofErr w:type="spellStart"/>
    <w:r w:rsidRPr="00EF2236">
      <w:t>fax</w:t>
    </w:r>
    <w:proofErr w:type="spellEnd"/>
    <w:r w:rsidRPr="00EF2236">
      <w:t>: +385 1 491-1011</w:t>
    </w:r>
  </w:p>
  <w:p w:rsidR="00CA3AC6" w:rsidRPr="00EF2236" w:rsidRDefault="00CA3AC6" w:rsidP="00CA3AC6">
    <w:pPr>
      <w:pStyle w:val="Adrtvrtke"/>
    </w:pPr>
    <w:r w:rsidRPr="00EF2236">
      <w:t>Internet: www.t.ht.hr, www.hrvatskitelekom.hr</w:t>
    </w:r>
  </w:p>
  <w:p w:rsidR="00CA3AC6" w:rsidRPr="00EF2236" w:rsidRDefault="00CA3AC6" w:rsidP="00CA3AC6">
    <w:pPr>
      <w:pStyle w:val="Adrtvrtke"/>
    </w:pPr>
    <w:r w:rsidRPr="00EF2236">
      <w:t>Zagrebačka banka d.d. Zagreb</w:t>
    </w:r>
    <w:r>
      <w:t>,</w:t>
    </w:r>
    <w:r w:rsidRPr="00EF2236">
      <w:t xml:space="preserve"> I</w:t>
    </w:r>
    <w:r>
      <w:t>BAN: HR24 2360 0001 1013 1087 5;</w:t>
    </w:r>
    <w:r w:rsidRPr="00EF2236">
      <w:t xml:space="preserve"> SWIFT-BIC: ZABAHR2X</w:t>
    </w:r>
  </w:p>
  <w:p w:rsidR="00CA3AC6" w:rsidRPr="00EF2236" w:rsidRDefault="00CA3AC6" w:rsidP="00CA3AC6">
    <w:pPr>
      <w:pStyle w:val="Adrtvrtke"/>
    </w:pPr>
    <w:r w:rsidRPr="00EF2236">
      <w:t xml:space="preserve">M. </w:t>
    </w:r>
    <w:proofErr w:type="spellStart"/>
    <w:r w:rsidRPr="00EF2236">
      <w:t>Klein</w:t>
    </w:r>
    <w:proofErr w:type="spellEnd"/>
    <w:r w:rsidRPr="00EF2236">
      <w:t xml:space="preserve"> - </w:t>
    </w:r>
    <w:proofErr w:type="spellStart"/>
    <w:r w:rsidRPr="00EF2236">
      <w:t>President</w:t>
    </w:r>
    <w:proofErr w:type="spellEnd"/>
  </w:p>
  <w:p w:rsidR="00CA3AC6" w:rsidRPr="00EF2236" w:rsidRDefault="00CA3AC6" w:rsidP="00CA3AC6">
    <w:pPr>
      <w:pStyle w:val="Adrtvrtke"/>
    </w:pPr>
    <w:r w:rsidRPr="00EF2236">
      <w:t xml:space="preserve">I. Mudrinić – </w:t>
    </w:r>
    <w:proofErr w:type="spellStart"/>
    <w:r w:rsidRPr="00EF2236">
      <w:t>President</w:t>
    </w:r>
    <w:proofErr w:type="spellEnd"/>
    <w:r w:rsidRPr="00EF2236">
      <w:t xml:space="preserve">, N. Hentges, D. Dogan, </w:t>
    </w:r>
    <w:proofErr w:type="spellStart"/>
    <w:r w:rsidRPr="00EF2236">
      <w:t>Ph.D</w:t>
    </w:r>
    <w:proofErr w:type="spellEnd"/>
    <w:r w:rsidRPr="00EF2236">
      <w:t>., B. Poldrugač, I. Jolić Šimović, N. Rapaić, J. Hartmann</w:t>
    </w:r>
  </w:p>
  <w:p w:rsidR="00CA3AC6" w:rsidRPr="00EF2236" w:rsidRDefault="00CA3AC6" w:rsidP="00CA3AC6">
    <w:pPr>
      <w:pStyle w:val="Adrtvrtke"/>
    </w:pPr>
    <w:proofErr w:type="spellStart"/>
    <w:r w:rsidRPr="00EF2236">
      <w:t>The</w:t>
    </w:r>
    <w:proofErr w:type="spellEnd"/>
    <w:r w:rsidRPr="00EF2236">
      <w:t xml:space="preserve"> </w:t>
    </w:r>
    <w:proofErr w:type="spellStart"/>
    <w:r w:rsidRPr="00EF2236">
      <w:t>Commercial</w:t>
    </w:r>
    <w:proofErr w:type="spellEnd"/>
    <w:r w:rsidRPr="00EF2236">
      <w:t xml:space="preserve"> Court Zagreb, MBS: 080266256; OIB: 81793146560; VAT </w:t>
    </w:r>
    <w:proofErr w:type="spellStart"/>
    <w:r w:rsidRPr="00EF2236">
      <w:t>identification</w:t>
    </w:r>
    <w:proofErr w:type="spellEnd"/>
    <w:r w:rsidRPr="00EF2236">
      <w:t xml:space="preserve"> no. HR 81793146560 </w:t>
    </w:r>
  </w:p>
  <w:p w:rsidR="00CA3AC6" w:rsidRPr="00EF2236" w:rsidRDefault="00CA3AC6" w:rsidP="00CA3AC6">
    <w:pPr>
      <w:pStyle w:val="Adrtvrtke"/>
    </w:pPr>
    <w:proofErr w:type="spellStart"/>
    <w:r w:rsidRPr="00EF2236">
      <w:t>Foundation</w:t>
    </w:r>
    <w:proofErr w:type="spellEnd"/>
    <w:r w:rsidRPr="00EF2236">
      <w:t xml:space="preserve"> </w:t>
    </w:r>
    <w:proofErr w:type="spellStart"/>
    <w:r w:rsidRPr="00EF2236">
      <w:t>capital</w:t>
    </w:r>
    <w:proofErr w:type="spellEnd"/>
    <w:r w:rsidRPr="00EF2236">
      <w:t xml:space="preserve">: HRK 8,188,853,500.00; Total </w:t>
    </w:r>
    <w:proofErr w:type="spellStart"/>
    <w:r w:rsidRPr="00EF2236">
      <w:t>number</w:t>
    </w:r>
    <w:proofErr w:type="spellEnd"/>
    <w:r w:rsidRPr="00EF2236">
      <w:t xml:space="preserve"> </w:t>
    </w:r>
    <w:proofErr w:type="spellStart"/>
    <w:r w:rsidRPr="00EF2236">
      <w:t>of</w:t>
    </w:r>
    <w:proofErr w:type="spellEnd"/>
    <w:r w:rsidRPr="00EF2236">
      <w:t xml:space="preserve"> </w:t>
    </w:r>
    <w:proofErr w:type="spellStart"/>
    <w:r w:rsidRPr="00EF2236">
      <w:t>shares</w:t>
    </w:r>
    <w:proofErr w:type="spellEnd"/>
    <w:r w:rsidRPr="00EF2236">
      <w:t xml:space="preserve"> </w:t>
    </w:r>
    <w:proofErr w:type="spellStart"/>
    <w:r w:rsidRPr="00EF2236">
      <w:t>issued</w:t>
    </w:r>
    <w:proofErr w:type="spellEnd"/>
    <w:r w:rsidRPr="00EF2236">
      <w:t xml:space="preserve">: 81,888,535 </w:t>
    </w:r>
  </w:p>
  <w:p w:rsidR="002C3518" w:rsidRPr="00C010DD" w:rsidRDefault="00CA3AC6" w:rsidP="00CA3AC6">
    <w:pPr>
      <w:pStyle w:val="Adrtvrtke"/>
    </w:pPr>
    <w:proofErr w:type="spellStart"/>
    <w:r w:rsidRPr="007559E6">
      <w:t>Nominal</w:t>
    </w:r>
    <w:proofErr w:type="spellEnd"/>
    <w:r w:rsidRPr="007559E6">
      <w:t xml:space="preserve"> </w:t>
    </w:r>
    <w:proofErr w:type="spellStart"/>
    <w:r w:rsidRPr="007559E6">
      <w:t>share</w:t>
    </w:r>
    <w:proofErr w:type="spellEnd"/>
    <w:r w:rsidRPr="007559E6">
      <w:t xml:space="preserve"> </w:t>
    </w:r>
    <w:proofErr w:type="spellStart"/>
    <w:r w:rsidRPr="007559E6">
      <w:t>value</w:t>
    </w:r>
    <w:proofErr w:type="spellEnd"/>
    <w:r w:rsidRPr="007559E6">
      <w:t>:  HRK 100.00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65" w:rsidRDefault="00EF6065">
      <w:r>
        <w:separator/>
      </w:r>
    </w:p>
  </w:footnote>
  <w:footnote w:type="continuationSeparator" w:id="0">
    <w:p w:rsidR="00EF6065" w:rsidRDefault="00EF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18" w:rsidRPr="008067C0" w:rsidRDefault="0092190C" w:rsidP="00EB5D62">
    <w:pPr>
      <w:pStyle w:val="Header"/>
    </w:pPr>
    <w:r>
      <w:rPr>
        <w:noProof/>
        <w:lang w:eastAsia="hr-HR"/>
      </w:rPr>
      <w:drawing>
        <wp:inline distT="0" distB="0" distL="0" distR="0" wp14:anchorId="6E6244B4" wp14:editId="4AF2B17E">
          <wp:extent cx="6715125" cy="647700"/>
          <wp:effectExtent l="0" t="0" r="9525" b="0"/>
          <wp:docPr id="1" name="Picture 1" descr="THT_Label_1_3C_r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T_Label_1_3C_re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C3B"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6192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1403985</wp:posOffset>
              </wp:positionV>
              <wp:extent cx="828040" cy="467995"/>
              <wp:effectExtent l="0" t="0" r="10160" b="825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518" w:rsidRDefault="002C3518" w:rsidP="00A6686D">
                          <w:pPr>
                            <w:pStyle w:val="Reference"/>
                          </w:pPr>
                          <w:r>
                            <w:t>Datum</w:t>
                          </w:r>
                        </w:p>
                        <w:p w:rsidR="002C3518" w:rsidRDefault="002C3518" w:rsidP="00A6686D">
                          <w:pPr>
                            <w:pStyle w:val="Reference"/>
                          </w:pPr>
                          <w:r>
                            <w:t>Za</w:t>
                          </w:r>
                        </w:p>
                        <w:p w:rsidR="002C3518" w:rsidRPr="00431E73" w:rsidRDefault="002C3518" w:rsidP="00A6686D">
                          <w:pPr>
                            <w:pStyle w:val="Reference"/>
                          </w:pPr>
                          <w:r>
                            <w:t>Strana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.7pt;margin-top:110.55pt;width:65.2pt;height:36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xRqg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" filled="f" stroked="f">
              <v:textbox inset="0,0,0,0">
                <w:txbxContent>
                  <w:p w:rsidR="002C3518" w:rsidRDefault="002C3518" w:rsidP="00A6686D">
                    <w:pPr>
                      <w:pStyle w:val="Reference"/>
                    </w:pPr>
                    <w:r>
                      <w:t>Datum</w:t>
                    </w:r>
                  </w:p>
                  <w:p w:rsidR="002C3518" w:rsidRDefault="002C3518" w:rsidP="00A6686D">
                    <w:pPr>
                      <w:pStyle w:val="Reference"/>
                    </w:pPr>
                    <w:r>
                      <w:t>Za</w:t>
                    </w:r>
                  </w:p>
                  <w:p w:rsidR="002C3518" w:rsidRPr="00431E73" w:rsidRDefault="002C3518" w:rsidP="00A6686D">
                    <w:pPr>
                      <w:pStyle w:val="Reference"/>
                    </w:pPr>
                    <w:r>
                      <w:t>Strana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18" w:rsidRPr="00A156C0" w:rsidRDefault="002C3518" w:rsidP="00EB5D62">
    <w:pPr>
      <w:pStyle w:val="Adresa"/>
      <w:framePr w:w="8335" w:h="1276" w:hRule="exact" w:wrap="notBeside" w:x="1986" w:y="1759"/>
    </w:pPr>
  </w:p>
  <w:p w:rsidR="002C3518" w:rsidRPr="0001722D" w:rsidRDefault="0092190C" w:rsidP="00EB5D62">
    <w:pPr>
      <w:pStyle w:val="Header"/>
    </w:pPr>
    <w:r>
      <w:rPr>
        <w:noProof/>
        <w:lang w:eastAsia="hr-HR"/>
      </w:rPr>
      <w:drawing>
        <wp:inline distT="0" distB="0" distL="0" distR="0" wp14:anchorId="5B90022B" wp14:editId="3EB00BD4">
          <wp:extent cx="6715125" cy="647700"/>
          <wp:effectExtent l="0" t="0" r="9525" b="0"/>
          <wp:docPr id="2" name="Picture 2" descr="THT_Label_1_3C_r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T_Label_1_3C_re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C3B"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8240" behindDoc="0" locked="1" layoutInCell="1" allowOverlap="1">
              <wp:simplePos x="0" y="0"/>
              <wp:positionH relativeFrom="page">
                <wp:posOffset>208915</wp:posOffset>
              </wp:positionH>
              <wp:positionV relativeFrom="page">
                <wp:posOffset>9153525</wp:posOffset>
              </wp:positionV>
              <wp:extent cx="932815" cy="1151890"/>
              <wp:effectExtent l="0" t="0" r="635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C6" w:rsidRDefault="00CA3AC6" w:rsidP="00CA3AC6">
                          <w:pPr>
                            <w:pStyle w:val="KorpInf"/>
                          </w:pPr>
                        </w:p>
                        <w:p w:rsidR="00CA3AC6" w:rsidRDefault="00CA3AC6" w:rsidP="00CA3AC6">
                          <w:pPr>
                            <w:pStyle w:val="KorpInf"/>
                          </w:pPr>
                          <w:proofErr w:type="spellStart"/>
                          <w:r>
                            <w:t>Address</w:t>
                          </w:r>
                          <w:proofErr w:type="spellEnd"/>
                        </w:p>
                        <w:p w:rsidR="00CA3AC6" w:rsidRDefault="00CA3AC6" w:rsidP="00CA3AC6">
                          <w:pPr>
                            <w:pStyle w:val="KorpInf"/>
                          </w:pPr>
                          <w:proofErr w:type="spellStart"/>
                          <w:r>
                            <w:t>Contacts</w:t>
                          </w:r>
                          <w:proofErr w:type="spellEnd"/>
                        </w:p>
                        <w:p w:rsidR="00CA3AC6" w:rsidRDefault="00CA3AC6" w:rsidP="00CA3AC6">
                          <w:pPr>
                            <w:pStyle w:val="KorpInf"/>
                          </w:pPr>
                        </w:p>
                        <w:p w:rsidR="00CA3AC6" w:rsidRDefault="00CA3AC6" w:rsidP="00CA3AC6">
                          <w:pPr>
                            <w:pStyle w:val="KorpInf"/>
                          </w:pPr>
                          <w:r>
                            <w:t xml:space="preserve">Bank </w:t>
                          </w:r>
                          <w:proofErr w:type="spellStart"/>
                          <w:r>
                            <w:t>accounts</w:t>
                          </w:r>
                          <w:proofErr w:type="spellEnd"/>
                        </w:p>
                        <w:p w:rsidR="00CA3AC6" w:rsidRPr="00A65AD3" w:rsidRDefault="00CA3AC6" w:rsidP="00CA3AC6">
                          <w:pPr>
                            <w:pStyle w:val="KorpInf"/>
                          </w:pPr>
                          <w:proofErr w:type="spellStart"/>
                          <w:r w:rsidRPr="00A65AD3">
                            <w:t>Supervisory</w:t>
                          </w:r>
                          <w:proofErr w:type="spellEnd"/>
                          <w:r w:rsidRPr="00A65AD3">
                            <w:t xml:space="preserve"> </w:t>
                          </w:r>
                          <w:proofErr w:type="spellStart"/>
                          <w:r w:rsidRPr="00A65AD3">
                            <w:t>Board</w:t>
                          </w:r>
                          <w:proofErr w:type="spellEnd"/>
                        </w:p>
                        <w:p w:rsidR="00CA3AC6" w:rsidRPr="00AB5B17" w:rsidRDefault="00CA3AC6" w:rsidP="00CA3AC6">
                          <w:pPr>
                            <w:pStyle w:val="KorpInf"/>
                          </w:pPr>
                          <w:r w:rsidRPr="00AB5B17">
                            <w:t xml:space="preserve"> Management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Board</w:t>
                          </w:r>
                          <w:proofErr w:type="spellEnd"/>
                        </w:p>
                        <w:p w:rsidR="002C3518" w:rsidRPr="00FD118B" w:rsidRDefault="00CA3AC6" w:rsidP="00CA3AC6">
                          <w:pPr>
                            <w:pStyle w:val="KorpInf"/>
                          </w:pPr>
                          <w:proofErr w:type="spellStart"/>
                          <w:r>
                            <w:t>Commercial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register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6.45pt;margin-top:720.75pt;width:73.45pt;height:9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STsQIAALA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" filled="f" stroked="f">
              <v:textbox inset="0,0,0,0">
                <w:txbxContent>
                  <w:p w:rsidR="00CA3AC6" w:rsidRDefault="00CA3AC6" w:rsidP="00CA3AC6">
                    <w:pPr>
                      <w:pStyle w:val="KorpInf"/>
                    </w:pPr>
                  </w:p>
                  <w:p w:rsidR="00CA3AC6" w:rsidRDefault="00CA3AC6" w:rsidP="00CA3AC6">
                    <w:pPr>
                      <w:pStyle w:val="KorpInf"/>
                    </w:pPr>
                    <w:proofErr w:type="spellStart"/>
                    <w:r>
                      <w:t>Address</w:t>
                    </w:r>
                    <w:proofErr w:type="spellEnd"/>
                  </w:p>
                  <w:p w:rsidR="00CA3AC6" w:rsidRDefault="00CA3AC6" w:rsidP="00CA3AC6">
                    <w:pPr>
                      <w:pStyle w:val="KorpInf"/>
                    </w:pPr>
                    <w:proofErr w:type="spellStart"/>
                    <w:r>
                      <w:t>Contacts</w:t>
                    </w:r>
                    <w:proofErr w:type="spellEnd"/>
                  </w:p>
                  <w:p w:rsidR="00CA3AC6" w:rsidRDefault="00CA3AC6" w:rsidP="00CA3AC6">
                    <w:pPr>
                      <w:pStyle w:val="KorpInf"/>
                    </w:pPr>
                  </w:p>
                  <w:p w:rsidR="00CA3AC6" w:rsidRDefault="00CA3AC6" w:rsidP="00CA3AC6">
                    <w:pPr>
                      <w:pStyle w:val="KorpInf"/>
                    </w:pPr>
                    <w:r>
                      <w:t xml:space="preserve">Bank </w:t>
                    </w:r>
                    <w:proofErr w:type="spellStart"/>
                    <w:r>
                      <w:t>accounts</w:t>
                    </w:r>
                    <w:proofErr w:type="spellEnd"/>
                  </w:p>
                  <w:p w:rsidR="00CA3AC6" w:rsidRPr="00A65AD3" w:rsidRDefault="00CA3AC6" w:rsidP="00CA3AC6">
                    <w:pPr>
                      <w:pStyle w:val="KorpInf"/>
                    </w:pPr>
                    <w:proofErr w:type="spellStart"/>
                    <w:r w:rsidRPr="00A65AD3">
                      <w:t>Supervisory</w:t>
                    </w:r>
                    <w:proofErr w:type="spellEnd"/>
                    <w:r w:rsidRPr="00A65AD3">
                      <w:t xml:space="preserve"> </w:t>
                    </w:r>
                    <w:proofErr w:type="spellStart"/>
                    <w:r w:rsidRPr="00A65AD3">
                      <w:t>Board</w:t>
                    </w:r>
                    <w:proofErr w:type="spellEnd"/>
                  </w:p>
                  <w:p w:rsidR="00CA3AC6" w:rsidRPr="00AB5B17" w:rsidRDefault="00CA3AC6" w:rsidP="00CA3AC6">
                    <w:pPr>
                      <w:pStyle w:val="KorpInf"/>
                    </w:pPr>
                    <w:r w:rsidRPr="00AB5B17">
                      <w:t xml:space="preserve"> Management</w:t>
                    </w:r>
                    <w:r>
                      <w:t xml:space="preserve"> </w:t>
                    </w:r>
                    <w:proofErr w:type="spellStart"/>
                    <w:r>
                      <w:t>Board</w:t>
                    </w:r>
                    <w:proofErr w:type="spellEnd"/>
                  </w:p>
                  <w:p w:rsidR="002C3518" w:rsidRPr="00FD118B" w:rsidRDefault="00CA3AC6" w:rsidP="00CA3AC6">
                    <w:pPr>
                      <w:pStyle w:val="KorpInf"/>
                    </w:pPr>
                    <w:proofErr w:type="spellStart"/>
                    <w:r>
                      <w:t>Commercial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register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45C3B"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7216" behindDoc="0" locked="1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4219575</wp:posOffset>
              </wp:positionV>
              <wp:extent cx="828040" cy="791845"/>
              <wp:effectExtent l="0" t="0" r="1016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518" w:rsidRPr="00C663DD" w:rsidRDefault="002C3518" w:rsidP="00C663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7.4pt;margin-top:332.25pt;width:65.2pt;height:62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Mi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" filled="f" stroked="f">
              <v:textbox inset="0,0,0,0">
                <w:txbxContent>
                  <w:p w:rsidR="002C3518" w:rsidRPr="00C663DD" w:rsidRDefault="002C3518" w:rsidP="00C663D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D8"/>
    <w:multiLevelType w:val="multilevel"/>
    <w:tmpl w:val="1FB6E9C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3"/>
      </w:pPr>
      <w:rPr>
        <w:rFonts w:ascii="Arial (W1)" w:hAnsi="Arial (W1)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•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1">
    <w:nsid w:val="0E4766B1"/>
    <w:multiLevelType w:val="hybridMultilevel"/>
    <w:tmpl w:val="871486A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50A48F5"/>
    <w:multiLevelType w:val="hybridMultilevel"/>
    <w:tmpl w:val="211465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308"/>
    <w:multiLevelType w:val="hybridMultilevel"/>
    <w:tmpl w:val="73D65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8C2"/>
    <w:multiLevelType w:val="hybridMultilevel"/>
    <w:tmpl w:val="8D5A31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7399C"/>
    <w:multiLevelType w:val="hybridMultilevel"/>
    <w:tmpl w:val="96CA44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C"/>
    <w:rsid w:val="00003755"/>
    <w:rsid w:val="00007ECA"/>
    <w:rsid w:val="000108BA"/>
    <w:rsid w:val="000118B7"/>
    <w:rsid w:val="0001434A"/>
    <w:rsid w:val="00014D36"/>
    <w:rsid w:val="0001722D"/>
    <w:rsid w:val="000251FA"/>
    <w:rsid w:val="0002521D"/>
    <w:rsid w:val="00026919"/>
    <w:rsid w:val="0002760C"/>
    <w:rsid w:val="000310D3"/>
    <w:rsid w:val="000312CD"/>
    <w:rsid w:val="000323ED"/>
    <w:rsid w:val="00033F6E"/>
    <w:rsid w:val="00035B62"/>
    <w:rsid w:val="00036815"/>
    <w:rsid w:val="000406ED"/>
    <w:rsid w:val="000415EA"/>
    <w:rsid w:val="00042BCE"/>
    <w:rsid w:val="00044B59"/>
    <w:rsid w:val="00045F56"/>
    <w:rsid w:val="00047314"/>
    <w:rsid w:val="0005006C"/>
    <w:rsid w:val="00050795"/>
    <w:rsid w:val="00050AF1"/>
    <w:rsid w:val="0005237A"/>
    <w:rsid w:val="00054792"/>
    <w:rsid w:val="00055BF2"/>
    <w:rsid w:val="000564E3"/>
    <w:rsid w:val="00056672"/>
    <w:rsid w:val="00061942"/>
    <w:rsid w:val="00061CED"/>
    <w:rsid w:val="0006209A"/>
    <w:rsid w:val="00065AEF"/>
    <w:rsid w:val="00072E65"/>
    <w:rsid w:val="00075921"/>
    <w:rsid w:val="00080382"/>
    <w:rsid w:val="00080B14"/>
    <w:rsid w:val="000824F9"/>
    <w:rsid w:val="000906CE"/>
    <w:rsid w:val="00091B02"/>
    <w:rsid w:val="00091E99"/>
    <w:rsid w:val="00092A44"/>
    <w:rsid w:val="000931EE"/>
    <w:rsid w:val="00093D6A"/>
    <w:rsid w:val="0009454E"/>
    <w:rsid w:val="00094EC8"/>
    <w:rsid w:val="0009537C"/>
    <w:rsid w:val="00095821"/>
    <w:rsid w:val="00095BEA"/>
    <w:rsid w:val="00097013"/>
    <w:rsid w:val="000971C7"/>
    <w:rsid w:val="00097326"/>
    <w:rsid w:val="000A1BBE"/>
    <w:rsid w:val="000A4BA4"/>
    <w:rsid w:val="000B0098"/>
    <w:rsid w:val="000B2C0A"/>
    <w:rsid w:val="000B3FBB"/>
    <w:rsid w:val="000B4BA9"/>
    <w:rsid w:val="000B5BF1"/>
    <w:rsid w:val="000C1C6E"/>
    <w:rsid w:val="000C4EF4"/>
    <w:rsid w:val="000C625B"/>
    <w:rsid w:val="000C62FE"/>
    <w:rsid w:val="000D0763"/>
    <w:rsid w:val="000D080D"/>
    <w:rsid w:val="000D3024"/>
    <w:rsid w:val="000D3B8B"/>
    <w:rsid w:val="000D3DAF"/>
    <w:rsid w:val="000D553F"/>
    <w:rsid w:val="000D56EA"/>
    <w:rsid w:val="000D6226"/>
    <w:rsid w:val="000D778F"/>
    <w:rsid w:val="000E1CB6"/>
    <w:rsid w:val="000E28D1"/>
    <w:rsid w:val="000E46C4"/>
    <w:rsid w:val="000E50D9"/>
    <w:rsid w:val="000E5814"/>
    <w:rsid w:val="000E65C7"/>
    <w:rsid w:val="000E6B5A"/>
    <w:rsid w:val="000E7A8E"/>
    <w:rsid w:val="000F0A9D"/>
    <w:rsid w:val="000F5604"/>
    <w:rsid w:val="000F6465"/>
    <w:rsid w:val="00100F16"/>
    <w:rsid w:val="00101E8F"/>
    <w:rsid w:val="001027A7"/>
    <w:rsid w:val="00103213"/>
    <w:rsid w:val="00103A27"/>
    <w:rsid w:val="001045ED"/>
    <w:rsid w:val="00104F0F"/>
    <w:rsid w:val="00104F80"/>
    <w:rsid w:val="0010543A"/>
    <w:rsid w:val="00105D3E"/>
    <w:rsid w:val="00105E5C"/>
    <w:rsid w:val="00106CD3"/>
    <w:rsid w:val="00107C9F"/>
    <w:rsid w:val="00110195"/>
    <w:rsid w:val="001104B4"/>
    <w:rsid w:val="001107D9"/>
    <w:rsid w:val="00111D9E"/>
    <w:rsid w:val="00115D5F"/>
    <w:rsid w:val="0012140F"/>
    <w:rsid w:val="00121789"/>
    <w:rsid w:val="00121E4C"/>
    <w:rsid w:val="0012218C"/>
    <w:rsid w:val="00122F27"/>
    <w:rsid w:val="00123EAE"/>
    <w:rsid w:val="001243C9"/>
    <w:rsid w:val="001301E8"/>
    <w:rsid w:val="001310B7"/>
    <w:rsid w:val="00131E82"/>
    <w:rsid w:val="00133981"/>
    <w:rsid w:val="001351EA"/>
    <w:rsid w:val="00135EDA"/>
    <w:rsid w:val="00136B82"/>
    <w:rsid w:val="00137433"/>
    <w:rsid w:val="00140268"/>
    <w:rsid w:val="00140DE2"/>
    <w:rsid w:val="00142727"/>
    <w:rsid w:val="001431B1"/>
    <w:rsid w:val="00143924"/>
    <w:rsid w:val="001448C8"/>
    <w:rsid w:val="00145A82"/>
    <w:rsid w:val="00150623"/>
    <w:rsid w:val="001514BC"/>
    <w:rsid w:val="00154403"/>
    <w:rsid w:val="001548D4"/>
    <w:rsid w:val="00154A63"/>
    <w:rsid w:val="00154B90"/>
    <w:rsid w:val="00157126"/>
    <w:rsid w:val="0016007E"/>
    <w:rsid w:val="00163A2E"/>
    <w:rsid w:val="001642E5"/>
    <w:rsid w:val="0016452A"/>
    <w:rsid w:val="00170223"/>
    <w:rsid w:val="001706B0"/>
    <w:rsid w:val="00170803"/>
    <w:rsid w:val="00170C84"/>
    <w:rsid w:val="00172318"/>
    <w:rsid w:val="0017348E"/>
    <w:rsid w:val="0017394A"/>
    <w:rsid w:val="001757B4"/>
    <w:rsid w:val="0018085F"/>
    <w:rsid w:val="001810A5"/>
    <w:rsid w:val="00182432"/>
    <w:rsid w:val="00183B12"/>
    <w:rsid w:val="00184DA1"/>
    <w:rsid w:val="0018658B"/>
    <w:rsid w:val="0019073B"/>
    <w:rsid w:val="00196253"/>
    <w:rsid w:val="00197EA4"/>
    <w:rsid w:val="001A3D67"/>
    <w:rsid w:val="001A6E8D"/>
    <w:rsid w:val="001A7967"/>
    <w:rsid w:val="001A7E23"/>
    <w:rsid w:val="001B03FB"/>
    <w:rsid w:val="001B1635"/>
    <w:rsid w:val="001B2330"/>
    <w:rsid w:val="001B4CAD"/>
    <w:rsid w:val="001B5334"/>
    <w:rsid w:val="001B55E6"/>
    <w:rsid w:val="001B65FC"/>
    <w:rsid w:val="001B7263"/>
    <w:rsid w:val="001B74E3"/>
    <w:rsid w:val="001C0A27"/>
    <w:rsid w:val="001C1B0E"/>
    <w:rsid w:val="001C5549"/>
    <w:rsid w:val="001C74EA"/>
    <w:rsid w:val="001C7AE8"/>
    <w:rsid w:val="001D209C"/>
    <w:rsid w:val="001D4A02"/>
    <w:rsid w:val="001D6E19"/>
    <w:rsid w:val="001E07B7"/>
    <w:rsid w:val="001E0D48"/>
    <w:rsid w:val="001E1D05"/>
    <w:rsid w:val="001E1EC4"/>
    <w:rsid w:val="001E1FDE"/>
    <w:rsid w:val="001E2328"/>
    <w:rsid w:val="001E3ADB"/>
    <w:rsid w:val="001E3D1C"/>
    <w:rsid w:val="001E4B24"/>
    <w:rsid w:val="001E65CE"/>
    <w:rsid w:val="001E6BCE"/>
    <w:rsid w:val="001F0058"/>
    <w:rsid w:val="001F02C8"/>
    <w:rsid w:val="001F0C50"/>
    <w:rsid w:val="001F14F4"/>
    <w:rsid w:val="001F2C4E"/>
    <w:rsid w:val="001F2C73"/>
    <w:rsid w:val="001F4751"/>
    <w:rsid w:val="001F5C05"/>
    <w:rsid w:val="001F7C1F"/>
    <w:rsid w:val="00200A02"/>
    <w:rsid w:val="0020182E"/>
    <w:rsid w:val="00201AB6"/>
    <w:rsid w:val="0020333A"/>
    <w:rsid w:val="00206864"/>
    <w:rsid w:val="00207E7C"/>
    <w:rsid w:val="00207FB6"/>
    <w:rsid w:val="002117E0"/>
    <w:rsid w:val="00214CD2"/>
    <w:rsid w:val="00214E46"/>
    <w:rsid w:val="00215618"/>
    <w:rsid w:val="0021690E"/>
    <w:rsid w:val="002171B9"/>
    <w:rsid w:val="002179C1"/>
    <w:rsid w:val="0022000A"/>
    <w:rsid w:val="00221EEF"/>
    <w:rsid w:val="00221F0B"/>
    <w:rsid w:val="002228FD"/>
    <w:rsid w:val="00222D41"/>
    <w:rsid w:val="00225134"/>
    <w:rsid w:val="002275FA"/>
    <w:rsid w:val="00231023"/>
    <w:rsid w:val="0023339F"/>
    <w:rsid w:val="0023429D"/>
    <w:rsid w:val="00235C4A"/>
    <w:rsid w:val="0024099B"/>
    <w:rsid w:val="00240C6D"/>
    <w:rsid w:val="00242025"/>
    <w:rsid w:val="00242BA0"/>
    <w:rsid w:val="00244629"/>
    <w:rsid w:val="002446C7"/>
    <w:rsid w:val="00245691"/>
    <w:rsid w:val="00250C00"/>
    <w:rsid w:val="00251536"/>
    <w:rsid w:val="002517FC"/>
    <w:rsid w:val="00253167"/>
    <w:rsid w:val="00254FDB"/>
    <w:rsid w:val="0025615F"/>
    <w:rsid w:val="00256287"/>
    <w:rsid w:val="0025717F"/>
    <w:rsid w:val="00257644"/>
    <w:rsid w:val="00261B40"/>
    <w:rsid w:val="002623BE"/>
    <w:rsid w:val="002638AA"/>
    <w:rsid w:val="00267704"/>
    <w:rsid w:val="00270FF9"/>
    <w:rsid w:val="00276821"/>
    <w:rsid w:val="00276A02"/>
    <w:rsid w:val="00277044"/>
    <w:rsid w:val="00277BFB"/>
    <w:rsid w:val="00281C16"/>
    <w:rsid w:val="00281FC6"/>
    <w:rsid w:val="00283E6A"/>
    <w:rsid w:val="00284205"/>
    <w:rsid w:val="00284EC3"/>
    <w:rsid w:val="00285642"/>
    <w:rsid w:val="00285D9E"/>
    <w:rsid w:val="00285FC8"/>
    <w:rsid w:val="00290764"/>
    <w:rsid w:val="002915E3"/>
    <w:rsid w:val="002929E6"/>
    <w:rsid w:val="002937C1"/>
    <w:rsid w:val="002947C8"/>
    <w:rsid w:val="00297172"/>
    <w:rsid w:val="002A1807"/>
    <w:rsid w:val="002A252E"/>
    <w:rsid w:val="002A277E"/>
    <w:rsid w:val="002A422D"/>
    <w:rsid w:val="002A730D"/>
    <w:rsid w:val="002A7E43"/>
    <w:rsid w:val="002B0887"/>
    <w:rsid w:val="002B238D"/>
    <w:rsid w:val="002B356D"/>
    <w:rsid w:val="002B7202"/>
    <w:rsid w:val="002B79E0"/>
    <w:rsid w:val="002C1C06"/>
    <w:rsid w:val="002C3518"/>
    <w:rsid w:val="002C4B28"/>
    <w:rsid w:val="002C7DF2"/>
    <w:rsid w:val="002D0199"/>
    <w:rsid w:val="002D4300"/>
    <w:rsid w:val="002D4804"/>
    <w:rsid w:val="002D52E1"/>
    <w:rsid w:val="002D5C5E"/>
    <w:rsid w:val="002D74A1"/>
    <w:rsid w:val="002E129B"/>
    <w:rsid w:val="002E3C6D"/>
    <w:rsid w:val="002E3D18"/>
    <w:rsid w:val="002E513B"/>
    <w:rsid w:val="002E6364"/>
    <w:rsid w:val="002F03F7"/>
    <w:rsid w:val="002F22D4"/>
    <w:rsid w:val="002F271D"/>
    <w:rsid w:val="002F280C"/>
    <w:rsid w:val="002F2EBC"/>
    <w:rsid w:val="002F35D1"/>
    <w:rsid w:val="002F49E1"/>
    <w:rsid w:val="002F4B70"/>
    <w:rsid w:val="002F67D3"/>
    <w:rsid w:val="002F6BD3"/>
    <w:rsid w:val="002F7B6D"/>
    <w:rsid w:val="00300782"/>
    <w:rsid w:val="003011B0"/>
    <w:rsid w:val="003011F6"/>
    <w:rsid w:val="003018EB"/>
    <w:rsid w:val="00303394"/>
    <w:rsid w:val="00303497"/>
    <w:rsid w:val="00305EB8"/>
    <w:rsid w:val="0030733A"/>
    <w:rsid w:val="00311150"/>
    <w:rsid w:val="00314102"/>
    <w:rsid w:val="00315345"/>
    <w:rsid w:val="00315780"/>
    <w:rsid w:val="00315AAA"/>
    <w:rsid w:val="00315FF4"/>
    <w:rsid w:val="00316D12"/>
    <w:rsid w:val="00316DE1"/>
    <w:rsid w:val="0031713E"/>
    <w:rsid w:val="0031782C"/>
    <w:rsid w:val="00321B4B"/>
    <w:rsid w:val="0032282B"/>
    <w:rsid w:val="00326673"/>
    <w:rsid w:val="00327480"/>
    <w:rsid w:val="00327659"/>
    <w:rsid w:val="00330A70"/>
    <w:rsid w:val="00331E69"/>
    <w:rsid w:val="0033357B"/>
    <w:rsid w:val="003339C2"/>
    <w:rsid w:val="00334FA1"/>
    <w:rsid w:val="00335972"/>
    <w:rsid w:val="00336F79"/>
    <w:rsid w:val="003376C6"/>
    <w:rsid w:val="00337EA9"/>
    <w:rsid w:val="003405BB"/>
    <w:rsid w:val="00340713"/>
    <w:rsid w:val="003426B5"/>
    <w:rsid w:val="00344622"/>
    <w:rsid w:val="00345247"/>
    <w:rsid w:val="00346A6B"/>
    <w:rsid w:val="0034736E"/>
    <w:rsid w:val="00350A3C"/>
    <w:rsid w:val="003513C8"/>
    <w:rsid w:val="003536EE"/>
    <w:rsid w:val="0036026D"/>
    <w:rsid w:val="003613EA"/>
    <w:rsid w:val="00361793"/>
    <w:rsid w:val="00361817"/>
    <w:rsid w:val="0036214F"/>
    <w:rsid w:val="003633D3"/>
    <w:rsid w:val="0036351C"/>
    <w:rsid w:val="00363BBF"/>
    <w:rsid w:val="003643D5"/>
    <w:rsid w:val="00364CA6"/>
    <w:rsid w:val="0036562F"/>
    <w:rsid w:val="00366CB8"/>
    <w:rsid w:val="00366E63"/>
    <w:rsid w:val="00367D5B"/>
    <w:rsid w:val="00371151"/>
    <w:rsid w:val="00372367"/>
    <w:rsid w:val="00372B58"/>
    <w:rsid w:val="00373199"/>
    <w:rsid w:val="003743F2"/>
    <w:rsid w:val="0037553F"/>
    <w:rsid w:val="003776ED"/>
    <w:rsid w:val="00377A14"/>
    <w:rsid w:val="00381B32"/>
    <w:rsid w:val="00382A00"/>
    <w:rsid w:val="0038354C"/>
    <w:rsid w:val="00386AE9"/>
    <w:rsid w:val="003879BB"/>
    <w:rsid w:val="00391DE1"/>
    <w:rsid w:val="003948EF"/>
    <w:rsid w:val="00397DDF"/>
    <w:rsid w:val="003A3EB2"/>
    <w:rsid w:val="003A6896"/>
    <w:rsid w:val="003A6DC1"/>
    <w:rsid w:val="003A796E"/>
    <w:rsid w:val="003B2D75"/>
    <w:rsid w:val="003B3071"/>
    <w:rsid w:val="003B4BB0"/>
    <w:rsid w:val="003B6A30"/>
    <w:rsid w:val="003B6C34"/>
    <w:rsid w:val="003B6CF5"/>
    <w:rsid w:val="003B741A"/>
    <w:rsid w:val="003B7D17"/>
    <w:rsid w:val="003C02AE"/>
    <w:rsid w:val="003C0E03"/>
    <w:rsid w:val="003C24A5"/>
    <w:rsid w:val="003C301E"/>
    <w:rsid w:val="003C35BA"/>
    <w:rsid w:val="003C43E9"/>
    <w:rsid w:val="003C4641"/>
    <w:rsid w:val="003C548D"/>
    <w:rsid w:val="003C62DE"/>
    <w:rsid w:val="003C73EA"/>
    <w:rsid w:val="003C7F0A"/>
    <w:rsid w:val="003D189C"/>
    <w:rsid w:val="003D2F2E"/>
    <w:rsid w:val="003D46BE"/>
    <w:rsid w:val="003D4B4D"/>
    <w:rsid w:val="003D6C41"/>
    <w:rsid w:val="003D7150"/>
    <w:rsid w:val="003E05BB"/>
    <w:rsid w:val="003E206B"/>
    <w:rsid w:val="003E37C7"/>
    <w:rsid w:val="003E3EA5"/>
    <w:rsid w:val="003E47E3"/>
    <w:rsid w:val="003E6A55"/>
    <w:rsid w:val="003E7456"/>
    <w:rsid w:val="003F049D"/>
    <w:rsid w:val="003F2196"/>
    <w:rsid w:val="003F21C7"/>
    <w:rsid w:val="003F2CED"/>
    <w:rsid w:val="003F2FBC"/>
    <w:rsid w:val="003F594B"/>
    <w:rsid w:val="003F721C"/>
    <w:rsid w:val="004019A9"/>
    <w:rsid w:val="004025D8"/>
    <w:rsid w:val="00402D59"/>
    <w:rsid w:val="0040398E"/>
    <w:rsid w:val="0040594B"/>
    <w:rsid w:val="00406454"/>
    <w:rsid w:val="00407639"/>
    <w:rsid w:val="00410867"/>
    <w:rsid w:val="00411895"/>
    <w:rsid w:val="00413805"/>
    <w:rsid w:val="00415C95"/>
    <w:rsid w:val="00416761"/>
    <w:rsid w:val="0041700F"/>
    <w:rsid w:val="00420110"/>
    <w:rsid w:val="0042193E"/>
    <w:rsid w:val="00422E4C"/>
    <w:rsid w:val="00426028"/>
    <w:rsid w:val="00426882"/>
    <w:rsid w:val="00427F17"/>
    <w:rsid w:val="00431E73"/>
    <w:rsid w:val="00432858"/>
    <w:rsid w:val="004352AF"/>
    <w:rsid w:val="004352E3"/>
    <w:rsid w:val="00435633"/>
    <w:rsid w:val="00435A91"/>
    <w:rsid w:val="00436D41"/>
    <w:rsid w:val="00437F2E"/>
    <w:rsid w:val="00440495"/>
    <w:rsid w:val="00442125"/>
    <w:rsid w:val="004465BD"/>
    <w:rsid w:val="00447A1E"/>
    <w:rsid w:val="00447DF2"/>
    <w:rsid w:val="00447E91"/>
    <w:rsid w:val="004505BA"/>
    <w:rsid w:val="00451A78"/>
    <w:rsid w:val="004523F6"/>
    <w:rsid w:val="00454568"/>
    <w:rsid w:val="00454BCA"/>
    <w:rsid w:val="00455A1D"/>
    <w:rsid w:val="00455E49"/>
    <w:rsid w:val="004565BF"/>
    <w:rsid w:val="004576F1"/>
    <w:rsid w:val="004579A1"/>
    <w:rsid w:val="00457A3D"/>
    <w:rsid w:val="00457DD5"/>
    <w:rsid w:val="00460CA0"/>
    <w:rsid w:val="004619DD"/>
    <w:rsid w:val="004621F2"/>
    <w:rsid w:val="0046240F"/>
    <w:rsid w:val="004624CC"/>
    <w:rsid w:val="00462627"/>
    <w:rsid w:val="00463099"/>
    <w:rsid w:val="00463DFF"/>
    <w:rsid w:val="004677C5"/>
    <w:rsid w:val="0047151A"/>
    <w:rsid w:val="00472073"/>
    <w:rsid w:val="00472A42"/>
    <w:rsid w:val="004733B2"/>
    <w:rsid w:val="00473FFC"/>
    <w:rsid w:val="0047415A"/>
    <w:rsid w:val="00475741"/>
    <w:rsid w:val="004801BF"/>
    <w:rsid w:val="004804A2"/>
    <w:rsid w:val="004809C9"/>
    <w:rsid w:val="00480F3B"/>
    <w:rsid w:val="004837AE"/>
    <w:rsid w:val="004842F1"/>
    <w:rsid w:val="00486916"/>
    <w:rsid w:val="00486A2E"/>
    <w:rsid w:val="00491701"/>
    <w:rsid w:val="004926C9"/>
    <w:rsid w:val="00494660"/>
    <w:rsid w:val="00494F1B"/>
    <w:rsid w:val="004A050A"/>
    <w:rsid w:val="004A14E1"/>
    <w:rsid w:val="004A17BF"/>
    <w:rsid w:val="004A311C"/>
    <w:rsid w:val="004A3DE4"/>
    <w:rsid w:val="004A4721"/>
    <w:rsid w:val="004A52E8"/>
    <w:rsid w:val="004B03EE"/>
    <w:rsid w:val="004B071A"/>
    <w:rsid w:val="004B2040"/>
    <w:rsid w:val="004B3467"/>
    <w:rsid w:val="004B513A"/>
    <w:rsid w:val="004B53D8"/>
    <w:rsid w:val="004B6799"/>
    <w:rsid w:val="004C12E9"/>
    <w:rsid w:val="004C1702"/>
    <w:rsid w:val="004C1950"/>
    <w:rsid w:val="004C6E21"/>
    <w:rsid w:val="004D0DA9"/>
    <w:rsid w:val="004D1CCD"/>
    <w:rsid w:val="004D38BC"/>
    <w:rsid w:val="004D3BB8"/>
    <w:rsid w:val="004D499C"/>
    <w:rsid w:val="004D64A9"/>
    <w:rsid w:val="004D76DE"/>
    <w:rsid w:val="004D7C8D"/>
    <w:rsid w:val="004E00F5"/>
    <w:rsid w:val="004E4406"/>
    <w:rsid w:val="004E5CB4"/>
    <w:rsid w:val="004E6109"/>
    <w:rsid w:val="004E6414"/>
    <w:rsid w:val="004E69C7"/>
    <w:rsid w:val="004E785A"/>
    <w:rsid w:val="004E7C9D"/>
    <w:rsid w:val="004F0157"/>
    <w:rsid w:val="004F2485"/>
    <w:rsid w:val="004F28A5"/>
    <w:rsid w:val="004F3BFB"/>
    <w:rsid w:val="004F6DDB"/>
    <w:rsid w:val="004F7243"/>
    <w:rsid w:val="0050156B"/>
    <w:rsid w:val="00502842"/>
    <w:rsid w:val="00504BB9"/>
    <w:rsid w:val="00507A2C"/>
    <w:rsid w:val="005108A9"/>
    <w:rsid w:val="00511A06"/>
    <w:rsid w:val="00511AB3"/>
    <w:rsid w:val="00511D69"/>
    <w:rsid w:val="005134B9"/>
    <w:rsid w:val="00514B64"/>
    <w:rsid w:val="00515524"/>
    <w:rsid w:val="00516082"/>
    <w:rsid w:val="00516AFD"/>
    <w:rsid w:val="00517709"/>
    <w:rsid w:val="00520A53"/>
    <w:rsid w:val="00520FB8"/>
    <w:rsid w:val="00523F74"/>
    <w:rsid w:val="0052592A"/>
    <w:rsid w:val="00532BB1"/>
    <w:rsid w:val="00537887"/>
    <w:rsid w:val="005409CA"/>
    <w:rsid w:val="0054127E"/>
    <w:rsid w:val="005419FF"/>
    <w:rsid w:val="00542A2D"/>
    <w:rsid w:val="00543811"/>
    <w:rsid w:val="00547206"/>
    <w:rsid w:val="00547420"/>
    <w:rsid w:val="005501C0"/>
    <w:rsid w:val="00553501"/>
    <w:rsid w:val="00556331"/>
    <w:rsid w:val="00560627"/>
    <w:rsid w:val="005606A7"/>
    <w:rsid w:val="00561635"/>
    <w:rsid w:val="00563323"/>
    <w:rsid w:val="0056465E"/>
    <w:rsid w:val="005649F3"/>
    <w:rsid w:val="005660C1"/>
    <w:rsid w:val="0056728F"/>
    <w:rsid w:val="00574196"/>
    <w:rsid w:val="005752CD"/>
    <w:rsid w:val="00575747"/>
    <w:rsid w:val="00576E40"/>
    <w:rsid w:val="00577336"/>
    <w:rsid w:val="00584414"/>
    <w:rsid w:val="00585BB1"/>
    <w:rsid w:val="005872A9"/>
    <w:rsid w:val="00587A4A"/>
    <w:rsid w:val="00591A57"/>
    <w:rsid w:val="00592E2B"/>
    <w:rsid w:val="00595BA0"/>
    <w:rsid w:val="005A1AB7"/>
    <w:rsid w:val="005A2DB1"/>
    <w:rsid w:val="005A37E9"/>
    <w:rsid w:val="005A38FE"/>
    <w:rsid w:val="005A5B68"/>
    <w:rsid w:val="005A6070"/>
    <w:rsid w:val="005A6203"/>
    <w:rsid w:val="005A62C1"/>
    <w:rsid w:val="005B0DE1"/>
    <w:rsid w:val="005B23B2"/>
    <w:rsid w:val="005B277E"/>
    <w:rsid w:val="005B2911"/>
    <w:rsid w:val="005B2F56"/>
    <w:rsid w:val="005B5B27"/>
    <w:rsid w:val="005B622D"/>
    <w:rsid w:val="005B67D6"/>
    <w:rsid w:val="005C02E1"/>
    <w:rsid w:val="005C0ECB"/>
    <w:rsid w:val="005C1496"/>
    <w:rsid w:val="005C2A54"/>
    <w:rsid w:val="005C37C3"/>
    <w:rsid w:val="005C41BF"/>
    <w:rsid w:val="005C4ED7"/>
    <w:rsid w:val="005D00F5"/>
    <w:rsid w:val="005D17B1"/>
    <w:rsid w:val="005D1BC7"/>
    <w:rsid w:val="005D323F"/>
    <w:rsid w:val="005D48AB"/>
    <w:rsid w:val="005D5954"/>
    <w:rsid w:val="005E0990"/>
    <w:rsid w:val="005E1BC9"/>
    <w:rsid w:val="005E1E82"/>
    <w:rsid w:val="005E21D1"/>
    <w:rsid w:val="005E2A61"/>
    <w:rsid w:val="005E2C73"/>
    <w:rsid w:val="005E325E"/>
    <w:rsid w:val="005E784C"/>
    <w:rsid w:val="005E7B24"/>
    <w:rsid w:val="005E7F5B"/>
    <w:rsid w:val="005F08BA"/>
    <w:rsid w:val="005F14C3"/>
    <w:rsid w:val="005F2105"/>
    <w:rsid w:val="005F2946"/>
    <w:rsid w:val="005F3176"/>
    <w:rsid w:val="005F513A"/>
    <w:rsid w:val="005F6A34"/>
    <w:rsid w:val="005F7E55"/>
    <w:rsid w:val="00600ACB"/>
    <w:rsid w:val="00604084"/>
    <w:rsid w:val="006040B5"/>
    <w:rsid w:val="00606F9C"/>
    <w:rsid w:val="00607C88"/>
    <w:rsid w:val="006100CE"/>
    <w:rsid w:val="0061081F"/>
    <w:rsid w:val="00610BD1"/>
    <w:rsid w:val="006112DE"/>
    <w:rsid w:val="006117DE"/>
    <w:rsid w:val="0061353A"/>
    <w:rsid w:val="00613D51"/>
    <w:rsid w:val="00615C52"/>
    <w:rsid w:val="00616599"/>
    <w:rsid w:val="00616D5D"/>
    <w:rsid w:val="00617A03"/>
    <w:rsid w:val="006215A6"/>
    <w:rsid w:val="006218EF"/>
    <w:rsid w:val="00624408"/>
    <w:rsid w:val="00624568"/>
    <w:rsid w:val="00624916"/>
    <w:rsid w:val="00627D1F"/>
    <w:rsid w:val="006331DF"/>
    <w:rsid w:val="00635876"/>
    <w:rsid w:val="006361EA"/>
    <w:rsid w:val="00636AD1"/>
    <w:rsid w:val="00637A73"/>
    <w:rsid w:val="00640743"/>
    <w:rsid w:val="0064078A"/>
    <w:rsid w:val="00640950"/>
    <w:rsid w:val="00640CA8"/>
    <w:rsid w:val="00640DFA"/>
    <w:rsid w:val="006442DF"/>
    <w:rsid w:val="00646FF4"/>
    <w:rsid w:val="00651D44"/>
    <w:rsid w:val="00652852"/>
    <w:rsid w:val="00652E30"/>
    <w:rsid w:val="00654EAA"/>
    <w:rsid w:val="00655CAD"/>
    <w:rsid w:val="00660815"/>
    <w:rsid w:val="006619B2"/>
    <w:rsid w:val="00662B81"/>
    <w:rsid w:val="006638DA"/>
    <w:rsid w:val="0066409B"/>
    <w:rsid w:val="006640B2"/>
    <w:rsid w:val="0066595C"/>
    <w:rsid w:val="006659D4"/>
    <w:rsid w:val="00665E1B"/>
    <w:rsid w:val="00666B1B"/>
    <w:rsid w:val="00667A19"/>
    <w:rsid w:val="006716BF"/>
    <w:rsid w:val="00672D18"/>
    <w:rsid w:val="00680982"/>
    <w:rsid w:val="006838BD"/>
    <w:rsid w:val="00683F9E"/>
    <w:rsid w:val="006844E6"/>
    <w:rsid w:val="00684CD3"/>
    <w:rsid w:val="00684CEA"/>
    <w:rsid w:val="00684EBC"/>
    <w:rsid w:val="00685B8B"/>
    <w:rsid w:val="00686A5C"/>
    <w:rsid w:val="006902CB"/>
    <w:rsid w:val="0069087D"/>
    <w:rsid w:val="006923D8"/>
    <w:rsid w:val="006924BE"/>
    <w:rsid w:val="0069340A"/>
    <w:rsid w:val="00693754"/>
    <w:rsid w:val="00695076"/>
    <w:rsid w:val="006A060C"/>
    <w:rsid w:val="006A25CA"/>
    <w:rsid w:val="006A2FFC"/>
    <w:rsid w:val="006A31A4"/>
    <w:rsid w:val="006A3264"/>
    <w:rsid w:val="006A4E7E"/>
    <w:rsid w:val="006A53B5"/>
    <w:rsid w:val="006B023E"/>
    <w:rsid w:val="006B036B"/>
    <w:rsid w:val="006B162C"/>
    <w:rsid w:val="006B1A30"/>
    <w:rsid w:val="006B3A10"/>
    <w:rsid w:val="006B3FFA"/>
    <w:rsid w:val="006B54C5"/>
    <w:rsid w:val="006B5CD8"/>
    <w:rsid w:val="006B6E81"/>
    <w:rsid w:val="006B7102"/>
    <w:rsid w:val="006C07F9"/>
    <w:rsid w:val="006C0D74"/>
    <w:rsid w:val="006C1A8B"/>
    <w:rsid w:val="006C24AE"/>
    <w:rsid w:val="006C7B0F"/>
    <w:rsid w:val="006C7E95"/>
    <w:rsid w:val="006D0A9E"/>
    <w:rsid w:val="006D6739"/>
    <w:rsid w:val="006D6C9E"/>
    <w:rsid w:val="006E066A"/>
    <w:rsid w:val="006E0D31"/>
    <w:rsid w:val="006E6480"/>
    <w:rsid w:val="006E68E5"/>
    <w:rsid w:val="006F0861"/>
    <w:rsid w:val="006F0A52"/>
    <w:rsid w:val="006F41B1"/>
    <w:rsid w:val="006F45B9"/>
    <w:rsid w:val="006F64E7"/>
    <w:rsid w:val="006F655B"/>
    <w:rsid w:val="006F6692"/>
    <w:rsid w:val="006F6FBE"/>
    <w:rsid w:val="006F703F"/>
    <w:rsid w:val="00700DA3"/>
    <w:rsid w:val="0070214C"/>
    <w:rsid w:val="00703288"/>
    <w:rsid w:val="00705A28"/>
    <w:rsid w:val="00706FC4"/>
    <w:rsid w:val="0070787E"/>
    <w:rsid w:val="00707FF0"/>
    <w:rsid w:val="0071060B"/>
    <w:rsid w:val="00710DAA"/>
    <w:rsid w:val="00710E0D"/>
    <w:rsid w:val="007125E7"/>
    <w:rsid w:val="0071361F"/>
    <w:rsid w:val="00713B9D"/>
    <w:rsid w:val="00715046"/>
    <w:rsid w:val="00717029"/>
    <w:rsid w:val="00720B99"/>
    <w:rsid w:val="00724826"/>
    <w:rsid w:val="0072631C"/>
    <w:rsid w:val="00727EAB"/>
    <w:rsid w:val="0073070D"/>
    <w:rsid w:val="00736C6F"/>
    <w:rsid w:val="007370AD"/>
    <w:rsid w:val="007410FD"/>
    <w:rsid w:val="007433AD"/>
    <w:rsid w:val="007462D7"/>
    <w:rsid w:val="0074661B"/>
    <w:rsid w:val="007475DA"/>
    <w:rsid w:val="00751646"/>
    <w:rsid w:val="00752C7D"/>
    <w:rsid w:val="007555E0"/>
    <w:rsid w:val="007557A4"/>
    <w:rsid w:val="00761D64"/>
    <w:rsid w:val="00762E08"/>
    <w:rsid w:val="00771F13"/>
    <w:rsid w:val="0077242C"/>
    <w:rsid w:val="00773B84"/>
    <w:rsid w:val="00773CDC"/>
    <w:rsid w:val="007742E5"/>
    <w:rsid w:val="007756A8"/>
    <w:rsid w:val="00777312"/>
    <w:rsid w:val="00780D53"/>
    <w:rsid w:val="007813E7"/>
    <w:rsid w:val="00782B2E"/>
    <w:rsid w:val="00783BB1"/>
    <w:rsid w:val="00793A47"/>
    <w:rsid w:val="00794297"/>
    <w:rsid w:val="00794D62"/>
    <w:rsid w:val="00796870"/>
    <w:rsid w:val="00797B89"/>
    <w:rsid w:val="00797D37"/>
    <w:rsid w:val="007A0450"/>
    <w:rsid w:val="007A054F"/>
    <w:rsid w:val="007B18A7"/>
    <w:rsid w:val="007B7B5F"/>
    <w:rsid w:val="007C046F"/>
    <w:rsid w:val="007C0CAD"/>
    <w:rsid w:val="007C2DFF"/>
    <w:rsid w:val="007C304A"/>
    <w:rsid w:val="007C3A30"/>
    <w:rsid w:val="007C5C15"/>
    <w:rsid w:val="007C68D5"/>
    <w:rsid w:val="007D0932"/>
    <w:rsid w:val="007D27E6"/>
    <w:rsid w:val="007D4A8B"/>
    <w:rsid w:val="007D51EA"/>
    <w:rsid w:val="007D5661"/>
    <w:rsid w:val="007D66CF"/>
    <w:rsid w:val="007D67A0"/>
    <w:rsid w:val="007E26C8"/>
    <w:rsid w:val="007E3E21"/>
    <w:rsid w:val="007E5725"/>
    <w:rsid w:val="007E6B11"/>
    <w:rsid w:val="007E726D"/>
    <w:rsid w:val="007F0B92"/>
    <w:rsid w:val="007F0DBC"/>
    <w:rsid w:val="007F4562"/>
    <w:rsid w:val="0080195D"/>
    <w:rsid w:val="008029D5"/>
    <w:rsid w:val="00803437"/>
    <w:rsid w:val="0080417D"/>
    <w:rsid w:val="00804460"/>
    <w:rsid w:val="008067C0"/>
    <w:rsid w:val="008107D2"/>
    <w:rsid w:val="008108CF"/>
    <w:rsid w:val="00811884"/>
    <w:rsid w:val="00815ABB"/>
    <w:rsid w:val="00816060"/>
    <w:rsid w:val="00817F39"/>
    <w:rsid w:val="008202B2"/>
    <w:rsid w:val="00823172"/>
    <w:rsid w:val="0082434D"/>
    <w:rsid w:val="00830930"/>
    <w:rsid w:val="0083501D"/>
    <w:rsid w:val="00835644"/>
    <w:rsid w:val="0083657D"/>
    <w:rsid w:val="00836AEA"/>
    <w:rsid w:val="0084177E"/>
    <w:rsid w:val="00842A35"/>
    <w:rsid w:val="00842DC2"/>
    <w:rsid w:val="00843466"/>
    <w:rsid w:val="00845C3B"/>
    <w:rsid w:val="00845F96"/>
    <w:rsid w:val="00846165"/>
    <w:rsid w:val="00846FBC"/>
    <w:rsid w:val="00847A3B"/>
    <w:rsid w:val="0085011B"/>
    <w:rsid w:val="008508D2"/>
    <w:rsid w:val="00850DB7"/>
    <w:rsid w:val="008525B1"/>
    <w:rsid w:val="00855317"/>
    <w:rsid w:val="0085610B"/>
    <w:rsid w:val="00856E5D"/>
    <w:rsid w:val="00861181"/>
    <w:rsid w:val="00861778"/>
    <w:rsid w:val="008659DE"/>
    <w:rsid w:val="008665BA"/>
    <w:rsid w:val="00866983"/>
    <w:rsid w:val="00866C23"/>
    <w:rsid w:val="008674F2"/>
    <w:rsid w:val="00870C52"/>
    <w:rsid w:val="00872616"/>
    <w:rsid w:val="00881812"/>
    <w:rsid w:val="00882625"/>
    <w:rsid w:val="00883DC1"/>
    <w:rsid w:val="00883F5A"/>
    <w:rsid w:val="00884495"/>
    <w:rsid w:val="0088565A"/>
    <w:rsid w:val="00890EA5"/>
    <w:rsid w:val="00891072"/>
    <w:rsid w:val="00895C18"/>
    <w:rsid w:val="0089607C"/>
    <w:rsid w:val="00897D91"/>
    <w:rsid w:val="008A4A2C"/>
    <w:rsid w:val="008A74CD"/>
    <w:rsid w:val="008B1224"/>
    <w:rsid w:val="008B6151"/>
    <w:rsid w:val="008B68FC"/>
    <w:rsid w:val="008B7F08"/>
    <w:rsid w:val="008B7F89"/>
    <w:rsid w:val="008C1BD5"/>
    <w:rsid w:val="008C405F"/>
    <w:rsid w:val="008C599F"/>
    <w:rsid w:val="008D006C"/>
    <w:rsid w:val="008D3776"/>
    <w:rsid w:val="008D3F13"/>
    <w:rsid w:val="008D6865"/>
    <w:rsid w:val="008D6874"/>
    <w:rsid w:val="008E0059"/>
    <w:rsid w:val="008E04F0"/>
    <w:rsid w:val="008E3333"/>
    <w:rsid w:val="008E37D0"/>
    <w:rsid w:val="008E5E4C"/>
    <w:rsid w:val="008E738B"/>
    <w:rsid w:val="008E741E"/>
    <w:rsid w:val="008E7B9E"/>
    <w:rsid w:val="008F1E88"/>
    <w:rsid w:val="008F1F7F"/>
    <w:rsid w:val="008F3A42"/>
    <w:rsid w:val="008F424A"/>
    <w:rsid w:val="008F4589"/>
    <w:rsid w:val="008F5E50"/>
    <w:rsid w:val="008F612E"/>
    <w:rsid w:val="008F642C"/>
    <w:rsid w:val="008F7154"/>
    <w:rsid w:val="00900194"/>
    <w:rsid w:val="009028A3"/>
    <w:rsid w:val="0090314B"/>
    <w:rsid w:val="009038B0"/>
    <w:rsid w:val="00904397"/>
    <w:rsid w:val="009059AF"/>
    <w:rsid w:val="0090667F"/>
    <w:rsid w:val="009067D8"/>
    <w:rsid w:val="009079D2"/>
    <w:rsid w:val="00907CC8"/>
    <w:rsid w:val="00913EF3"/>
    <w:rsid w:val="00915009"/>
    <w:rsid w:val="0091572D"/>
    <w:rsid w:val="009158D8"/>
    <w:rsid w:val="00915B02"/>
    <w:rsid w:val="0091679C"/>
    <w:rsid w:val="009179F1"/>
    <w:rsid w:val="00920D9C"/>
    <w:rsid w:val="009210AE"/>
    <w:rsid w:val="0092190C"/>
    <w:rsid w:val="00921C76"/>
    <w:rsid w:val="00922F6A"/>
    <w:rsid w:val="00926FC1"/>
    <w:rsid w:val="009303E3"/>
    <w:rsid w:val="0093345E"/>
    <w:rsid w:val="0093416E"/>
    <w:rsid w:val="00935C79"/>
    <w:rsid w:val="009366BB"/>
    <w:rsid w:val="009408CD"/>
    <w:rsid w:val="00941B31"/>
    <w:rsid w:val="0094308B"/>
    <w:rsid w:val="00947D96"/>
    <w:rsid w:val="00950796"/>
    <w:rsid w:val="00950FD6"/>
    <w:rsid w:val="00953D4F"/>
    <w:rsid w:val="00955C95"/>
    <w:rsid w:val="00960627"/>
    <w:rsid w:val="009613E3"/>
    <w:rsid w:val="00961717"/>
    <w:rsid w:val="00963720"/>
    <w:rsid w:val="00965449"/>
    <w:rsid w:val="00966D4D"/>
    <w:rsid w:val="009702B8"/>
    <w:rsid w:val="00971F0C"/>
    <w:rsid w:val="009722BE"/>
    <w:rsid w:val="00976284"/>
    <w:rsid w:val="00980C0C"/>
    <w:rsid w:val="00982966"/>
    <w:rsid w:val="009852C1"/>
    <w:rsid w:val="0098649B"/>
    <w:rsid w:val="00991073"/>
    <w:rsid w:val="00991958"/>
    <w:rsid w:val="00991D0B"/>
    <w:rsid w:val="009954C3"/>
    <w:rsid w:val="009963F4"/>
    <w:rsid w:val="009A033B"/>
    <w:rsid w:val="009A06DC"/>
    <w:rsid w:val="009A221F"/>
    <w:rsid w:val="009A2C1F"/>
    <w:rsid w:val="009A2C7F"/>
    <w:rsid w:val="009A3DE1"/>
    <w:rsid w:val="009A5D15"/>
    <w:rsid w:val="009A63CE"/>
    <w:rsid w:val="009A67EA"/>
    <w:rsid w:val="009A6998"/>
    <w:rsid w:val="009B0745"/>
    <w:rsid w:val="009B31B9"/>
    <w:rsid w:val="009B479A"/>
    <w:rsid w:val="009B5E21"/>
    <w:rsid w:val="009B6855"/>
    <w:rsid w:val="009B7686"/>
    <w:rsid w:val="009B79D7"/>
    <w:rsid w:val="009C0FF7"/>
    <w:rsid w:val="009C249E"/>
    <w:rsid w:val="009C3265"/>
    <w:rsid w:val="009C37DA"/>
    <w:rsid w:val="009C409F"/>
    <w:rsid w:val="009C7E09"/>
    <w:rsid w:val="009D08F7"/>
    <w:rsid w:val="009D53CF"/>
    <w:rsid w:val="009E08AE"/>
    <w:rsid w:val="009E2234"/>
    <w:rsid w:val="009E2AFF"/>
    <w:rsid w:val="009E482D"/>
    <w:rsid w:val="009E5365"/>
    <w:rsid w:val="009E6CA3"/>
    <w:rsid w:val="009E7343"/>
    <w:rsid w:val="009F360B"/>
    <w:rsid w:val="009F3C31"/>
    <w:rsid w:val="009F3EA7"/>
    <w:rsid w:val="009F6DB0"/>
    <w:rsid w:val="00A01808"/>
    <w:rsid w:val="00A0182E"/>
    <w:rsid w:val="00A02C62"/>
    <w:rsid w:val="00A0605D"/>
    <w:rsid w:val="00A07375"/>
    <w:rsid w:val="00A07BC8"/>
    <w:rsid w:val="00A10CC6"/>
    <w:rsid w:val="00A11657"/>
    <w:rsid w:val="00A11C6E"/>
    <w:rsid w:val="00A143AC"/>
    <w:rsid w:val="00A15391"/>
    <w:rsid w:val="00A156C0"/>
    <w:rsid w:val="00A178A0"/>
    <w:rsid w:val="00A20412"/>
    <w:rsid w:val="00A21A9D"/>
    <w:rsid w:val="00A22683"/>
    <w:rsid w:val="00A22C12"/>
    <w:rsid w:val="00A24F12"/>
    <w:rsid w:val="00A266F1"/>
    <w:rsid w:val="00A31B4C"/>
    <w:rsid w:val="00A31C2A"/>
    <w:rsid w:val="00A329C5"/>
    <w:rsid w:val="00A32B4C"/>
    <w:rsid w:val="00A36E6C"/>
    <w:rsid w:val="00A376A5"/>
    <w:rsid w:val="00A4149C"/>
    <w:rsid w:val="00A42156"/>
    <w:rsid w:val="00A45B92"/>
    <w:rsid w:val="00A45DEB"/>
    <w:rsid w:val="00A45FBA"/>
    <w:rsid w:val="00A50254"/>
    <w:rsid w:val="00A5297C"/>
    <w:rsid w:val="00A53513"/>
    <w:rsid w:val="00A57EA2"/>
    <w:rsid w:val="00A57F2C"/>
    <w:rsid w:val="00A60A13"/>
    <w:rsid w:val="00A621DB"/>
    <w:rsid w:val="00A631DE"/>
    <w:rsid w:val="00A63EBB"/>
    <w:rsid w:val="00A64956"/>
    <w:rsid w:val="00A64DB2"/>
    <w:rsid w:val="00A65AD3"/>
    <w:rsid w:val="00A6686D"/>
    <w:rsid w:val="00A66B43"/>
    <w:rsid w:val="00A673E0"/>
    <w:rsid w:val="00A67D30"/>
    <w:rsid w:val="00A70307"/>
    <w:rsid w:val="00A72584"/>
    <w:rsid w:val="00A7337E"/>
    <w:rsid w:val="00A73E26"/>
    <w:rsid w:val="00A74C75"/>
    <w:rsid w:val="00A764D3"/>
    <w:rsid w:val="00A77261"/>
    <w:rsid w:val="00A82801"/>
    <w:rsid w:val="00A85680"/>
    <w:rsid w:val="00A87E0B"/>
    <w:rsid w:val="00A9008F"/>
    <w:rsid w:val="00A90A77"/>
    <w:rsid w:val="00A9278B"/>
    <w:rsid w:val="00A94E42"/>
    <w:rsid w:val="00A95A24"/>
    <w:rsid w:val="00A97BB7"/>
    <w:rsid w:val="00AA0B58"/>
    <w:rsid w:val="00AA16F0"/>
    <w:rsid w:val="00AA36D2"/>
    <w:rsid w:val="00AA5A82"/>
    <w:rsid w:val="00AA7509"/>
    <w:rsid w:val="00AB1671"/>
    <w:rsid w:val="00AB34CE"/>
    <w:rsid w:val="00AB5B17"/>
    <w:rsid w:val="00AB604E"/>
    <w:rsid w:val="00AC1FAC"/>
    <w:rsid w:val="00AC22B3"/>
    <w:rsid w:val="00AC3EF8"/>
    <w:rsid w:val="00AC4E76"/>
    <w:rsid w:val="00AD0552"/>
    <w:rsid w:val="00AD0FF0"/>
    <w:rsid w:val="00AD3951"/>
    <w:rsid w:val="00AE33AA"/>
    <w:rsid w:val="00AE419E"/>
    <w:rsid w:val="00AE522A"/>
    <w:rsid w:val="00AE5845"/>
    <w:rsid w:val="00AE5DCB"/>
    <w:rsid w:val="00AE5E5C"/>
    <w:rsid w:val="00AE6025"/>
    <w:rsid w:val="00AF2700"/>
    <w:rsid w:val="00AF3F8B"/>
    <w:rsid w:val="00AF64FF"/>
    <w:rsid w:val="00B002D6"/>
    <w:rsid w:val="00B00EC9"/>
    <w:rsid w:val="00B014FC"/>
    <w:rsid w:val="00B01B51"/>
    <w:rsid w:val="00B02005"/>
    <w:rsid w:val="00B024D1"/>
    <w:rsid w:val="00B02D69"/>
    <w:rsid w:val="00B03ED2"/>
    <w:rsid w:val="00B03EF3"/>
    <w:rsid w:val="00B042D6"/>
    <w:rsid w:val="00B04AFA"/>
    <w:rsid w:val="00B0565B"/>
    <w:rsid w:val="00B05994"/>
    <w:rsid w:val="00B06C69"/>
    <w:rsid w:val="00B10FE5"/>
    <w:rsid w:val="00B124B2"/>
    <w:rsid w:val="00B13A0D"/>
    <w:rsid w:val="00B13BB4"/>
    <w:rsid w:val="00B14535"/>
    <w:rsid w:val="00B14E63"/>
    <w:rsid w:val="00B14F3E"/>
    <w:rsid w:val="00B207FD"/>
    <w:rsid w:val="00B20D81"/>
    <w:rsid w:val="00B210D4"/>
    <w:rsid w:val="00B213A5"/>
    <w:rsid w:val="00B225E7"/>
    <w:rsid w:val="00B25EF5"/>
    <w:rsid w:val="00B2690A"/>
    <w:rsid w:val="00B26DA5"/>
    <w:rsid w:val="00B275B7"/>
    <w:rsid w:val="00B30D38"/>
    <w:rsid w:val="00B32049"/>
    <w:rsid w:val="00B33D25"/>
    <w:rsid w:val="00B34773"/>
    <w:rsid w:val="00B35E82"/>
    <w:rsid w:val="00B3692A"/>
    <w:rsid w:val="00B371F4"/>
    <w:rsid w:val="00B37380"/>
    <w:rsid w:val="00B37420"/>
    <w:rsid w:val="00B45168"/>
    <w:rsid w:val="00B4770C"/>
    <w:rsid w:val="00B52F65"/>
    <w:rsid w:val="00B543A7"/>
    <w:rsid w:val="00B54FB3"/>
    <w:rsid w:val="00B56598"/>
    <w:rsid w:val="00B56B81"/>
    <w:rsid w:val="00B56D15"/>
    <w:rsid w:val="00B61B8A"/>
    <w:rsid w:val="00B623B6"/>
    <w:rsid w:val="00B62ABF"/>
    <w:rsid w:val="00B634B6"/>
    <w:rsid w:val="00B665D4"/>
    <w:rsid w:val="00B672D9"/>
    <w:rsid w:val="00B67DA1"/>
    <w:rsid w:val="00B71125"/>
    <w:rsid w:val="00B71CF4"/>
    <w:rsid w:val="00B73012"/>
    <w:rsid w:val="00B74F41"/>
    <w:rsid w:val="00B75A03"/>
    <w:rsid w:val="00B770B4"/>
    <w:rsid w:val="00B84405"/>
    <w:rsid w:val="00B85E00"/>
    <w:rsid w:val="00B86359"/>
    <w:rsid w:val="00B86719"/>
    <w:rsid w:val="00B8683A"/>
    <w:rsid w:val="00B8749C"/>
    <w:rsid w:val="00B91D70"/>
    <w:rsid w:val="00B93BDB"/>
    <w:rsid w:val="00B93E99"/>
    <w:rsid w:val="00B9594C"/>
    <w:rsid w:val="00B96658"/>
    <w:rsid w:val="00B979E4"/>
    <w:rsid w:val="00BA0460"/>
    <w:rsid w:val="00BA24AC"/>
    <w:rsid w:val="00BB0BBA"/>
    <w:rsid w:val="00BB0DFE"/>
    <w:rsid w:val="00BB2A23"/>
    <w:rsid w:val="00BB2C42"/>
    <w:rsid w:val="00BB3528"/>
    <w:rsid w:val="00BB4B7B"/>
    <w:rsid w:val="00BB4CA3"/>
    <w:rsid w:val="00BB7359"/>
    <w:rsid w:val="00BC0676"/>
    <w:rsid w:val="00BC104A"/>
    <w:rsid w:val="00BC1E78"/>
    <w:rsid w:val="00BC3C30"/>
    <w:rsid w:val="00BC6C31"/>
    <w:rsid w:val="00BD0DC8"/>
    <w:rsid w:val="00BD1170"/>
    <w:rsid w:val="00BD223A"/>
    <w:rsid w:val="00BD30F2"/>
    <w:rsid w:val="00BD3EC3"/>
    <w:rsid w:val="00BD4F00"/>
    <w:rsid w:val="00BD660A"/>
    <w:rsid w:val="00BD6E39"/>
    <w:rsid w:val="00BE0E9E"/>
    <w:rsid w:val="00BE1FFD"/>
    <w:rsid w:val="00BE2721"/>
    <w:rsid w:val="00BE3F1A"/>
    <w:rsid w:val="00BE4205"/>
    <w:rsid w:val="00BE4E61"/>
    <w:rsid w:val="00BE6802"/>
    <w:rsid w:val="00BE735B"/>
    <w:rsid w:val="00BF0B4E"/>
    <w:rsid w:val="00BF3754"/>
    <w:rsid w:val="00BF57FD"/>
    <w:rsid w:val="00BF76A9"/>
    <w:rsid w:val="00BF7773"/>
    <w:rsid w:val="00BF786E"/>
    <w:rsid w:val="00C00328"/>
    <w:rsid w:val="00C010DD"/>
    <w:rsid w:val="00C0284D"/>
    <w:rsid w:val="00C040A6"/>
    <w:rsid w:val="00C0452F"/>
    <w:rsid w:val="00C04F6B"/>
    <w:rsid w:val="00C11AB2"/>
    <w:rsid w:val="00C11F6B"/>
    <w:rsid w:val="00C12B84"/>
    <w:rsid w:val="00C1352A"/>
    <w:rsid w:val="00C14924"/>
    <w:rsid w:val="00C169FA"/>
    <w:rsid w:val="00C21039"/>
    <w:rsid w:val="00C21B06"/>
    <w:rsid w:val="00C223FD"/>
    <w:rsid w:val="00C228CC"/>
    <w:rsid w:val="00C2298F"/>
    <w:rsid w:val="00C234CB"/>
    <w:rsid w:val="00C24CA6"/>
    <w:rsid w:val="00C27235"/>
    <w:rsid w:val="00C27C86"/>
    <w:rsid w:val="00C27D27"/>
    <w:rsid w:val="00C30667"/>
    <w:rsid w:val="00C31CFB"/>
    <w:rsid w:val="00C31E1C"/>
    <w:rsid w:val="00C3391D"/>
    <w:rsid w:val="00C34D8D"/>
    <w:rsid w:val="00C36D22"/>
    <w:rsid w:val="00C43528"/>
    <w:rsid w:val="00C43A0A"/>
    <w:rsid w:val="00C4504D"/>
    <w:rsid w:val="00C45084"/>
    <w:rsid w:val="00C459D2"/>
    <w:rsid w:val="00C45C8E"/>
    <w:rsid w:val="00C477FB"/>
    <w:rsid w:val="00C4798E"/>
    <w:rsid w:val="00C5085E"/>
    <w:rsid w:val="00C50DE7"/>
    <w:rsid w:val="00C51BE3"/>
    <w:rsid w:val="00C54013"/>
    <w:rsid w:val="00C542C6"/>
    <w:rsid w:val="00C61F97"/>
    <w:rsid w:val="00C63042"/>
    <w:rsid w:val="00C65902"/>
    <w:rsid w:val="00C663DD"/>
    <w:rsid w:val="00C66E10"/>
    <w:rsid w:val="00C700AB"/>
    <w:rsid w:val="00C71506"/>
    <w:rsid w:val="00C777EE"/>
    <w:rsid w:val="00C808BF"/>
    <w:rsid w:val="00C81DA2"/>
    <w:rsid w:val="00C8299F"/>
    <w:rsid w:val="00C84195"/>
    <w:rsid w:val="00C846E8"/>
    <w:rsid w:val="00C8571C"/>
    <w:rsid w:val="00C86664"/>
    <w:rsid w:val="00C86898"/>
    <w:rsid w:val="00C86DEE"/>
    <w:rsid w:val="00C872A5"/>
    <w:rsid w:val="00C876CC"/>
    <w:rsid w:val="00C878E9"/>
    <w:rsid w:val="00C87DFA"/>
    <w:rsid w:val="00C87EB1"/>
    <w:rsid w:val="00C90EB0"/>
    <w:rsid w:val="00C91181"/>
    <w:rsid w:val="00C91209"/>
    <w:rsid w:val="00C9376D"/>
    <w:rsid w:val="00C955FC"/>
    <w:rsid w:val="00C963A7"/>
    <w:rsid w:val="00C976A8"/>
    <w:rsid w:val="00CA184F"/>
    <w:rsid w:val="00CA1E61"/>
    <w:rsid w:val="00CA3498"/>
    <w:rsid w:val="00CA36CC"/>
    <w:rsid w:val="00CA3960"/>
    <w:rsid w:val="00CA3AC6"/>
    <w:rsid w:val="00CA4045"/>
    <w:rsid w:val="00CA4AD4"/>
    <w:rsid w:val="00CA5D65"/>
    <w:rsid w:val="00CB0FAC"/>
    <w:rsid w:val="00CB15E5"/>
    <w:rsid w:val="00CB1CDC"/>
    <w:rsid w:val="00CB27AD"/>
    <w:rsid w:val="00CB3256"/>
    <w:rsid w:val="00CB6E52"/>
    <w:rsid w:val="00CC006A"/>
    <w:rsid w:val="00CC047F"/>
    <w:rsid w:val="00CC0C27"/>
    <w:rsid w:val="00CC2002"/>
    <w:rsid w:val="00CC3636"/>
    <w:rsid w:val="00CC4609"/>
    <w:rsid w:val="00CC708E"/>
    <w:rsid w:val="00CC72C8"/>
    <w:rsid w:val="00CC7AB5"/>
    <w:rsid w:val="00CD099D"/>
    <w:rsid w:val="00CD0D2F"/>
    <w:rsid w:val="00CD1C41"/>
    <w:rsid w:val="00CD2692"/>
    <w:rsid w:val="00CD3361"/>
    <w:rsid w:val="00CD3B4C"/>
    <w:rsid w:val="00CD4DAF"/>
    <w:rsid w:val="00CE0836"/>
    <w:rsid w:val="00CE1478"/>
    <w:rsid w:val="00CE24A1"/>
    <w:rsid w:val="00CE33D4"/>
    <w:rsid w:val="00CE4D74"/>
    <w:rsid w:val="00CE53C0"/>
    <w:rsid w:val="00CE6FE2"/>
    <w:rsid w:val="00CE7A27"/>
    <w:rsid w:val="00CF20E1"/>
    <w:rsid w:val="00CF2F0E"/>
    <w:rsid w:val="00CF3645"/>
    <w:rsid w:val="00CF43B1"/>
    <w:rsid w:val="00D04165"/>
    <w:rsid w:val="00D05D6F"/>
    <w:rsid w:val="00D0601F"/>
    <w:rsid w:val="00D124D4"/>
    <w:rsid w:val="00D13788"/>
    <w:rsid w:val="00D13DED"/>
    <w:rsid w:val="00D14CE2"/>
    <w:rsid w:val="00D14D4B"/>
    <w:rsid w:val="00D14E52"/>
    <w:rsid w:val="00D2054B"/>
    <w:rsid w:val="00D249A6"/>
    <w:rsid w:val="00D2577B"/>
    <w:rsid w:val="00D32677"/>
    <w:rsid w:val="00D335FA"/>
    <w:rsid w:val="00D33891"/>
    <w:rsid w:val="00D33A5E"/>
    <w:rsid w:val="00D3468F"/>
    <w:rsid w:val="00D369FB"/>
    <w:rsid w:val="00D36B04"/>
    <w:rsid w:val="00D36D2B"/>
    <w:rsid w:val="00D36F46"/>
    <w:rsid w:val="00D402D0"/>
    <w:rsid w:val="00D40DB6"/>
    <w:rsid w:val="00D41E2F"/>
    <w:rsid w:val="00D420CD"/>
    <w:rsid w:val="00D42911"/>
    <w:rsid w:val="00D42AFB"/>
    <w:rsid w:val="00D431F1"/>
    <w:rsid w:val="00D4501E"/>
    <w:rsid w:val="00D47D92"/>
    <w:rsid w:val="00D5255E"/>
    <w:rsid w:val="00D52B37"/>
    <w:rsid w:val="00D52B72"/>
    <w:rsid w:val="00D53783"/>
    <w:rsid w:val="00D61842"/>
    <w:rsid w:val="00D61C11"/>
    <w:rsid w:val="00D61D4D"/>
    <w:rsid w:val="00D61EE7"/>
    <w:rsid w:val="00D6233E"/>
    <w:rsid w:val="00D64121"/>
    <w:rsid w:val="00D66240"/>
    <w:rsid w:val="00D66489"/>
    <w:rsid w:val="00D66D55"/>
    <w:rsid w:val="00D67819"/>
    <w:rsid w:val="00D67A38"/>
    <w:rsid w:val="00D70D7D"/>
    <w:rsid w:val="00D724D6"/>
    <w:rsid w:val="00D72D17"/>
    <w:rsid w:val="00D735A7"/>
    <w:rsid w:val="00D751AB"/>
    <w:rsid w:val="00D751C1"/>
    <w:rsid w:val="00D77B1D"/>
    <w:rsid w:val="00D822F1"/>
    <w:rsid w:val="00D84063"/>
    <w:rsid w:val="00D84802"/>
    <w:rsid w:val="00D84D27"/>
    <w:rsid w:val="00D85E19"/>
    <w:rsid w:val="00D86306"/>
    <w:rsid w:val="00D867FC"/>
    <w:rsid w:val="00D86A97"/>
    <w:rsid w:val="00D87037"/>
    <w:rsid w:val="00D87653"/>
    <w:rsid w:val="00D904CB"/>
    <w:rsid w:val="00D908D9"/>
    <w:rsid w:val="00D92126"/>
    <w:rsid w:val="00D9346F"/>
    <w:rsid w:val="00D93E40"/>
    <w:rsid w:val="00D953BD"/>
    <w:rsid w:val="00D964E4"/>
    <w:rsid w:val="00D9661E"/>
    <w:rsid w:val="00DA232C"/>
    <w:rsid w:val="00DA5A78"/>
    <w:rsid w:val="00DA5D92"/>
    <w:rsid w:val="00DA61BD"/>
    <w:rsid w:val="00DB01AC"/>
    <w:rsid w:val="00DB054C"/>
    <w:rsid w:val="00DB3B33"/>
    <w:rsid w:val="00DB467E"/>
    <w:rsid w:val="00DB5BCF"/>
    <w:rsid w:val="00DB75A2"/>
    <w:rsid w:val="00DC05F3"/>
    <w:rsid w:val="00DC0ACA"/>
    <w:rsid w:val="00DC10E1"/>
    <w:rsid w:val="00DC169C"/>
    <w:rsid w:val="00DC2305"/>
    <w:rsid w:val="00DC3575"/>
    <w:rsid w:val="00DC4207"/>
    <w:rsid w:val="00DD24E4"/>
    <w:rsid w:val="00DD2C4D"/>
    <w:rsid w:val="00DD4082"/>
    <w:rsid w:val="00DE12B7"/>
    <w:rsid w:val="00DE2C89"/>
    <w:rsid w:val="00DE3229"/>
    <w:rsid w:val="00DF093E"/>
    <w:rsid w:val="00DF2FC4"/>
    <w:rsid w:val="00DF3883"/>
    <w:rsid w:val="00DF3C4B"/>
    <w:rsid w:val="00DF5278"/>
    <w:rsid w:val="00DF60A3"/>
    <w:rsid w:val="00DF705B"/>
    <w:rsid w:val="00E02162"/>
    <w:rsid w:val="00E026DE"/>
    <w:rsid w:val="00E03428"/>
    <w:rsid w:val="00E0365D"/>
    <w:rsid w:val="00E055BF"/>
    <w:rsid w:val="00E05B36"/>
    <w:rsid w:val="00E06FE2"/>
    <w:rsid w:val="00E07A47"/>
    <w:rsid w:val="00E114AA"/>
    <w:rsid w:val="00E12C0E"/>
    <w:rsid w:val="00E13AA4"/>
    <w:rsid w:val="00E13C22"/>
    <w:rsid w:val="00E14915"/>
    <w:rsid w:val="00E173A3"/>
    <w:rsid w:val="00E210A5"/>
    <w:rsid w:val="00E21DCB"/>
    <w:rsid w:val="00E22297"/>
    <w:rsid w:val="00E22A07"/>
    <w:rsid w:val="00E22DC4"/>
    <w:rsid w:val="00E24E27"/>
    <w:rsid w:val="00E25CAD"/>
    <w:rsid w:val="00E275EA"/>
    <w:rsid w:val="00E27AA1"/>
    <w:rsid w:val="00E302F5"/>
    <w:rsid w:val="00E314F1"/>
    <w:rsid w:val="00E3424A"/>
    <w:rsid w:val="00E36D4B"/>
    <w:rsid w:val="00E41634"/>
    <w:rsid w:val="00E41F3F"/>
    <w:rsid w:val="00E46F46"/>
    <w:rsid w:val="00E47090"/>
    <w:rsid w:val="00E52A3A"/>
    <w:rsid w:val="00E5327A"/>
    <w:rsid w:val="00E5390F"/>
    <w:rsid w:val="00E53DEB"/>
    <w:rsid w:val="00E60DB8"/>
    <w:rsid w:val="00E61748"/>
    <w:rsid w:val="00E63548"/>
    <w:rsid w:val="00E63AAB"/>
    <w:rsid w:val="00E6540C"/>
    <w:rsid w:val="00E660B5"/>
    <w:rsid w:val="00E678C6"/>
    <w:rsid w:val="00E6791C"/>
    <w:rsid w:val="00E704B1"/>
    <w:rsid w:val="00E71211"/>
    <w:rsid w:val="00E72D5D"/>
    <w:rsid w:val="00E75AE5"/>
    <w:rsid w:val="00E774A8"/>
    <w:rsid w:val="00E77954"/>
    <w:rsid w:val="00E80A67"/>
    <w:rsid w:val="00E80FA4"/>
    <w:rsid w:val="00E822D7"/>
    <w:rsid w:val="00E8230C"/>
    <w:rsid w:val="00E83007"/>
    <w:rsid w:val="00E84F50"/>
    <w:rsid w:val="00E85D10"/>
    <w:rsid w:val="00E86C90"/>
    <w:rsid w:val="00E87158"/>
    <w:rsid w:val="00E91588"/>
    <w:rsid w:val="00E91C8E"/>
    <w:rsid w:val="00E9295F"/>
    <w:rsid w:val="00E93FCF"/>
    <w:rsid w:val="00E96011"/>
    <w:rsid w:val="00E96931"/>
    <w:rsid w:val="00E96A2A"/>
    <w:rsid w:val="00E97031"/>
    <w:rsid w:val="00EA0BDD"/>
    <w:rsid w:val="00EA1207"/>
    <w:rsid w:val="00EA146F"/>
    <w:rsid w:val="00EA3754"/>
    <w:rsid w:val="00EA3BB5"/>
    <w:rsid w:val="00EA54F9"/>
    <w:rsid w:val="00EA6DB8"/>
    <w:rsid w:val="00EB5D62"/>
    <w:rsid w:val="00EB65CA"/>
    <w:rsid w:val="00EB72D5"/>
    <w:rsid w:val="00EC0012"/>
    <w:rsid w:val="00EC15A1"/>
    <w:rsid w:val="00EC2BEE"/>
    <w:rsid w:val="00EC2E92"/>
    <w:rsid w:val="00EC3517"/>
    <w:rsid w:val="00EC4894"/>
    <w:rsid w:val="00EC4C5C"/>
    <w:rsid w:val="00EC5FD3"/>
    <w:rsid w:val="00EC653A"/>
    <w:rsid w:val="00EC66A4"/>
    <w:rsid w:val="00ED01FA"/>
    <w:rsid w:val="00ED2941"/>
    <w:rsid w:val="00ED4A25"/>
    <w:rsid w:val="00ED52D3"/>
    <w:rsid w:val="00ED6A70"/>
    <w:rsid w:val="00EE1726"/>
    <w:rsid w:val="00EE5983"/>
    <w:rsid w:val="00EE6F11"/>
    <w:rsid w:val="00EE7A7A"/>
    <w:rsid w:val="00EF34E1"/>
    <w:rsid w:val="00EF43C0"/>
    <w:rsid w:val="00EF476A"/>
    <w:rsid w:val="00EF6065"/>
    <w:rsid w:val="00EF63E7"/>
    <w:rsid w:val="00EF70F1"/>
    <w:rsid w:val="00F00915"/>
    <w:rsid w:val="00F01326"/>
    <w:rsid w:val="00F01376"/>
    <w:rsid w:val="00F01CC1"/>
    <w:rsid w:val="00F03090"/>
    <w:rsid w:val="00F04D80"/>
    <w:rsid w:val="00F12ECC"/>
    <w:rsid w:val="00F1350E"/>
    <w:rsid w:val="00F1430F"/>
    <w:rsid w:val="00F15628"/>
    <w:rsid w:val="00F17A5E"/>
    <w:rsid w:val="00F20900"/>
    <w:rsid w:val="00F21629"/>
    <w:rsid w:val="00F2334B"/>
    <w:rsid w:val="00F27A7C"/>
    <w:rsid w:val="00F30B51"/>
    <w:rsid w:val="00F316DB"/>
    <w:rsid w:val="00F320A9"/>
    <w:rsid w:val="00F34322"/>
    <w:rsid w:val="00F378BC"/>
    <w:rsid w:val="00F4105F"/>
    <w:rsid w:val="00F46C32"/>
    <w:rsid w:val="00F46E50"/>
    <w:rsid w:val="00F50DBB"/>
    <w:rsid w:val="00F518F3"/>
    <w:rsid w:val="00F565BD"/>
    <w:rsid w:val="00F56730"/>
    <w:rsid w:val="00F568BC"/>
    <w:rsid w:val="00F56DD6"/>
    <w:rsid w:val="00F57201"/>
    <w:rsid w:val="00F60C3B"/>
    <w:rsid w:val="00F60F5A"/>
    <w:rsid w:val="00F6615C"/>
    <w:rsid w:val="00F66319"/>
    <w:rsid w:val="00F66CFA"/>
    <w:rsid w:val="00F71D01"/>
    <w:rsid w:val="00F730A8"/>
    <w:rsid w:val="00F73AE5"/>
    <w:rsid w:val="00F743D6"/>
    <w:rsid w:val="00F768F1"/>
    <w:rsid w:val="00F773F9"/>
    <w:rsid w:val="00F82101"/>
    <w:rsid w:val="00F82950"/>
    <w:rsid w:val="00F832DC"/>
    <w:rsid w:val="00F840BA"/>
    <w:rsid w:val="00F84BBB"/>
    <w:rsid w:val="00F84EB2"/>
    <w:rsid w:val="00F84ED1"/>
    <w:rsid w:val="00F867F9"/>
    <w:rsid w:val="00F877AE"/>
    <w:rsid w:val="00F87D43"/>
    <w:rsid w:val="00F930C5"/>
    <w:rsid w:val="00F93B96"/>
    <w:rsid w:val="00F9457D"/>
    <w:rsid w:val="00F977B5"/>
    <w:rsid w:val="00F97A77"/>
    <w:rsid w:val="00FA085E"/>
    <w:rsid w:val="00FA1858"/>
    <w:rsid w:val="00FA541D"/>
    <w:rsid w:val="00FA608D"/>
    <w:rsid w:val="00FA6DDC"/>
    <w:rsid w:val="00FB278C"/>
    <w:rsid w:val="00FB2861"/>
    <w:rsid w:val="00FB32DF"/>
    <w:rsid w:val="00FB67E9"/>
    <w:rsid w:val="00FC1168"/>
    <w:rsid w:val="00FC45FC"/>
    <w:rsid w:val="00FC4A24"/>
    <w:rsid w:val="00FC59CE"/>
    <w:rsid w:val="00FC5A75"/>
    <w:rsid w:val="00FD118B"/>
    <w:rsid w:val="00FD11F4"/>
    <w:rsid w:val="00FD2F0F"/>
    <w:rsid w:val="00FD50DE"/>
    <w:rsid w:val="00FD612A"/>
    <w:rsid w:val="00FD7C95"/>
    <w:rsid w:val="00FE0B42"/>
    <w:rsid w:val="00FE1695"/>
    <w:rsid w:val="00FE1CA5"/>
    <w:rsid w:val="00FE2133"/>
    <w:rsid w:val="00FE4B3F"/>
    <w:rsid w:val="00FE5F22"/>
    <w:rsid w:val="00FE7286"/>
    <w:rsid w:val="00FF0282"/>
    <w:rsid w:val="00FF1DFC"/>
    <w:rsid w:val="00FF3120"/>
    <w:rsid w:val="00FF33C5"/>
    <w:rsid w:val="00FF5B5E"/>
    <w:rsid w:val="00FF5D89"/>
    <w:rsid w:val="00FF7560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67"/>
    <w:pPr>
      <w:spacing w:line="240" w:lineRule="exact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B17"/>
    <w:pPr>
      <w:keepNext/>
      <w:spacing w:before="240" w:after="6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B17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B17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37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637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63720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575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52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337E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7EA9"/>
  </w:style>
  <w:style w:type="character" w:customStyle="1" w:styleId="CommentTextChar">
    <w:name w:val="Comment Text Char"/>
    <w:link w:val="CommentText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337EA9"/>
    <w:pPr>
      <w:spacing w:before="120" w:after="120"/>
    </w:pPr>
    <w:rPr>
      <w:b/>
    </w:rPr>
  </w:style>
  <w:style w:type="paragraph" w:customStyle="1" w:styleId="FootnoteRefFootn">
    <w:name w:val="Footnote Ref. Footn."/>
    <w:basedOn w:val="FootnoteText"/>
    <w:uiPriority w:val="99"/>
    <w:rsid w:val="00337EA9"/>
    <w:rPr>
      <w:sz w:val="21"/>
    </w:rPr>
  </w:style>
  <w:style w:type="paragraph" w:styleId="FootnoteText">
    <w:name w:val="footnote text"/>
    <w:basedOn w:val="Normal"/>
    <w:link w:val="FootnoteTextChar"/>
    <w:uiPriority w:val="99"/>
    <w:semiHidden/>
    <w:rsid w:val="00337EA9"/>
    <w:pPr>
      <w:tabs>
        <w:tab w:val="left" w:pos="142"/>
        <w:tab w:val="left" w:pos="5812"/>
      </w:tabs>
      <w:spacing w:before="40"/>
      <w:ind w:left="142" w:hanging="142"/>
      <w:jc w:val="both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337EA9"/>
    <w:rPr>
      <w:rFonts w:cs="Times New Roman"/>
      <w:b/>
      <w:vertAlign w:val="superscript"/>
    </w:rPr>
  </w:style>
  <w:style w:type="paragraph" w:styleId="MacroText">
    <w:name w:val="macro"/>
    <w:link w:val="MacroTextChar"/>
    <w:uiPriority w:val="99"/>
    <w:semiHidden/>
    <w:rsid w:val="00337EA9"/>
    <w:pPr>
      <w:tabs>
        <w:tab w:val="left" w:pos="170"/>
        <w:tab w:val="left" w:pos="340"/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</w:tabs>
      <w:overflowPunct w:val="0"/>
      <w:autoSpaceDE w:val="0"/>
      <w:autoSpaceDN w:val="0"/>
      <w:adjustRightInd w:val="0"/>
      <w:ind w:right="-4536"/>
      <w:jc w:val="both"/>
      <w:textAlignment w:val="baseline"/>
    </w:pPr>
    <w:rPr>
      <w:rFonts w:ascii="Courier New" w:hAnsi="Courier New"/>
      <w:lang w:val="en-US"/>
    </w:rPr>
  </w:style>
  <w:style w:type="character" w:customStyle="1" w:styleId="MacroTextChar">
    <w:name w:val="Macro Text Char"/>
    <w:link w:val="MacroText"/>
    <w:uiPriority w:val="99"/>
    <w:semiHidden/>
    <w:locked/>
    <w:rsid w:val="00963720"/>
    <w:rPr>
      <w:rFonts w:ascii="Courier New" w:hAnsi="Courier New" w:cs="Times New Roman"/>
      <w:lang w:val="en-US" w:eastAsia="hr-HR" w:bidi="ar-SA"/>
    </w:rPr>
  </w:style>
  <w:style w:type="character" w:styleId="PageNumber">
    <w:name w:val="page number"/>
    <w:uiPriority w:val="99"/>
    <w:rsid w:val="00337EA9"/>
    <w:rPr>
      <w:rFonts w:cs="Times New Roman"/>
    </w:rPr>
  </w:style>
  <w:style w:type="character" w:styleId="Hyperlink">
    <w:name w:val="Hyperlink"/>
    <w:uiPriority w:val="99"/>
    <w:rsid w:val="00AB5B17"/>
    <w:rPr>
      <w:rFonts w:cs="Times New Roman"/>
      <w:color w:val="0000FF"/>
      <w:sz w:val="22"/>
      <w:u w:val="single"/>
    </w:rPr>
  </w:style>
  <w:style w:type="table" w:styleId="TableGrid">
    <w:name w:val="Table Grid"/>
    <w:basedOn w:val="TableNormal"/>
    <w:uiPriority w:val="99"/>
    <w:rsid w:val="00F568BC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5D62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HeaderChar">
    <w:name w:val="Header Char"/>
    <w:link w:val="Header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032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paragraph" w:customStyle="1" w:styleId="Red1">
    <w:name w:val="Red1"/>
    <w:uiPriority w:val="99"/>
    <w:rsid w:val="00DB054C"/>
    <w:pPr>
      <w:framePr w:w="4111" w:h="907" w:hRule="exact" w:wrap="around" w:vAnchor="page" w:hAnchor="page" w:x="1815" w:y="1929" w:anchorLock="1"/>
      <w:tabs>
        <w:tab w:val="left" w:pos="851"/>
      </w:tabs>
      <w:spacing w:line="179" w:lineRule="exact"/>
    </w:pPr>
    <w:rPr>
      <w:rFonts w:ascii="Tele-GroteskNor" w:hAnsi="Tele-GroteskNor" w:cs="Arial (W1)"/>
      <w:color w:val="666666"/>
      <w:spacing w:val="2"/>
      <w:sz w:val="18"/>
      <w:szCs w:val="18"/>
    </w:rPr>
  </w:style>
  <w:style w:type="paragraph" w:customStyle="1" w:styleId="Reference">
    <w:name w:val="Reference"/>
    <w:uiPriority w:val="99"/>
    <w:rsid w:val="00F568BC"/>
    <w:pPr>
      <w:spacing w:line="240" w:lineRule="exact"/>
      <w:jc w:val="right"/>
    </w:pPr>
    <w:rPr>
      <w:rFonts w:ascii="Tele-GroteskHal" w:hAnsi="Tele-GroteskHal" w:cs="Times New (W1)"/>
      <w:color w:val="666666"/>
      <w:sz w:val="18"/>
      <w:szCs w:val="18"/>
    </w:rPr>
  </w:style>
  <w:style w:type="paragraph" w:customStyle="1" w:styleId="KorpInf">
    <w:name w:val="Korp.Inf"/>
    <w:rsid w:val="00FD118B"/>
    <w:pPr>
      <w:spacing w:line="179" w:lineRule="exact"/>
      <w:jc w:val="right"/>
    </w:pPr>
    <w:rPr>
      <w:rFonts w:ascii="Tele-GroteskHal" w:hAnsi="Tele-GroteskHal" w:cs="Times New (W1)"/>
      <w:color w:val="666666"/>
      <w:spacing w:val="-2"/>
      <w:sz w:val="18"/>
      <w:szCs w:val="18"/>
    </w:rPr>
  </w:style>
  <w:style w:type="paragraph" w:customStyle="1" w:styleId="Adresa">
    <w:name w:val="Adresa"/>
    <w:uiPriority w:val="99"/>
    <w:rsid w:val="00F568BC"/>
    <w:pPr>
      <w:framePr w:w="4820" w:h="1985" w:hRule="exact" w:wrap="notBeside" w:vAnchor="page" w:hAnchor="page" w:x="6238" w:y="2269" w:anchorLock="1"/>
      <w:spacing w:line="240" w:lineRule="exact"/>
    </w:pPr>
    <w:rPr>
      <w:rFonts w:ascii="Arial" w:hAnsi="Arial" w:cs="Arial"/>
      <w:sz w:val="22"/>
    </w:rPr>
  </w:style>
  <w:style w:type="paragraph" w:customStyle="1" w:styleId="Adrtvrtke">
    <w:name w:val="Adr.tvrtke"/>
    <w:rsid w:val="00DB054C"/>
    <w:pPr>
      <w:spacing w:line="179" w:lineRule="exact"/>
    </w:pPr>
    <w:rPr>
      <w:rFonts w:ascii="Tele-GroteskNor" w:hAnsi="Tele-GroteskNor" w:cs="Times New (W1)"/>
      <w:color w:val="666666"/>
      <w:spacing w:val="2"/>
      <w:sz w:val="18"/>
      <w:szCs w:val="18"/>
    </w:rPr>
  </w:style>
  <w:style w:type="paragraph" w:customStyle="1" w:styleId="Red2">
    <w:name w:val="Red2"/>
    <w:basedOn w:val="Red1"/>
    <w:uiPriority w:val="99"/>
    <w:rsid w:val="0005006C"/>
    <w:pPr>
      <w:framePr w:w="3686" w:h="1191" w:hRule="exact" w:wrap="around" w:x="1872" w:y="1872"/>
      <w:spacing w:line="180" w:lineRule="exact"/>
    </w:pPr>
    <w:rPr>
      <w:rFonts w:ascii="Tele-GroteskEENor" w:hAnsi="Tele-GroteskEENor"/>
      <w:spacing w:val="0"/>
    </w:rPr>
  </w:style>
  <w:style w:type="paragraph" w:customStyle="1" w:styleId="Lijevo">
    <w:name w:val="Lijevo"/>
    <w:basedOn w:val="Normal"/>
    <w:uiPriority w:val="99"/>
    <w:rsid w:val="0005006C"/>
    <w:pPr>
      <w:tabs>
        <w:tab w:val="right" w:pos="1588"/>
        <w:tab w:val="left" w:pos="1814"/>
      </w:tabs>
      <w:spacing w:after="240" w:line="240" w:lineRule="auto"/>
    </w:pPr>
    <w:rPr>
      <w:rFonts w:ascii="CachetBook" w:hAnsi="CachetBook" w:cs="Times New Roman"/>
      <w:sz w:val="16"/>
      <w:szCs w:val="24"/>
      <w:lang w:eastAsia="hr-HR"/>
    </w:rPr>
  </w:style>
  <w:style w:type="paragraph" w:customStyle="1" w:styleId="Text">
    <w:name w:val="Text"/>
    <w:basedOn w:val="Normal"/>
    <w:uiPriority w:val="99"/>
    <w:rsid w:val="005F513A"/>
    <w:pPr>
      <w:spacing w:after="120" w:line="240" w:lineRule="auto"/>
      <w:jc w:val="both"/>
    </w:pPr>
    <w:rPr>
      <w:rFonts w:ascii="HRTimes" w:hAnsi="HRTimes" w:cs="Times New Roman"/>
      <w:sz w:val="24"/>
      <w:lang w:val="en-US"/>
    </w:rPr>
  </w:style>
  <w:style w:type="paragraph" w:customStyle="1" w:styleId="-osnovnitekst">
    <w:name w:val="**-osnovni tekst"/>
    <w:basedOn w:val="Normal"/>
    <w:uiPriority w:val="99"/>
    <w:rsid w:val="005F513A"/>
    <w:pPr>
      <w:widowControl w:val="0"/>
      <w:autoSpaceDE w:val="0"/>
      <w:autoSpaceDN w:val="0"/>
      <w:adjustRightInd w:val="0"/>
      <w:spacing w:line="198" w:lineRule="atLeast"/>
      <w:textAlignment w:val="baseline"/>
    </w:pPr>
    <w:rPr>
      <w:rFonts w:ascii="Tele-GroteskEE-Norm" w:hAnsi="Tele-GroteskEE-Norm" w:cs="Vrinda"/>
      <w:color w:val="000000"/>
      <w:spacing w:val="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059AF"/>
    <w:pPr>
      <w:spacing w:after="120"/>
    </w:pPr>
    <w:rPr>
      <w:sz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059AF"/>
    <w:rPr>
      <w:rFonts w:ascii="Arial" w:hAnsi="Arial" w:cs="Arial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9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67"/>
    <w:pPr>
      <w:spacing w:line="240" w:lineRule="exact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B17"/>
    <w:pPr>
      <w:keepNext/>
      <w:spacing w:before="240" w:after="6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B17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B17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37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637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63720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575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52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337E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7EA9"/>
  </w:style>
  <w:style w:type="character" w:customStyle="1" w:styleId="CommentTextChar">
    <w:name w:val="Comment Text Char"/>
    <w:link w:val="CommentText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337EA9"/>
    <w:pPr>
      <w:spacing w:before="120" w:after="120"/>
    </w:pPr>
    <w:rPr>
      <w:b/>
    </w:rPr>
  </w:style>
  <w:style w:type="paragraph" w:customStyle="1" w:styleId="FootnoteRefFootn">
    <w:name w:val="Footnote Ref. Footn."/>
    <w:basedOn w:val="FootnoteText"/>
    <w:uiPriority w:val="99"/>
    <w:rsid w:val="00337EA9"/>
    <w:rPr>
      <w:sz w:val="21"/>
    </w:rPr>
  </w:style>
  <w:style w:type="paragraph" w:styleId="FootnoteText">
    <w:name w:val="footnote text"/>
    <w:basedOn w:val="Normal"/>
    <w:link w:val="FootnoteTextChar"/>
    <w:uiPriority w:val="99"/>
    <w:semiHidden/>
    <w:rsid w:val="00337EA9"/>
    <w:pPr>
      <w:tabs>
        <w:tab w:val="left" w:pos="142"/>
        <w:tab w:val="left" w:pos="5812"/>
      </w:tabs>
      <w:spacing w:before="40"/>
      <w:ind w:left="142" w:hanging="142"/>
      <w:jc w:val="both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337EA9"/>
    <w:rPr>
      <w:rFonts w:cs="Times New Roman"/>
      <w:b/>
      <w:vertAlign w:val="superscript"/>
    </w:rPr>
  </w:style>
  <w:style w:type="paragraph" w:styleId="MacroText">
    <w:name w:val="macro"/>
    <w:link w:val="MacroTextChar"/>
    <w:uiPriority w:val="99"/>
    <w:semiHidden/>
    <w:rsid w:val="00337EA9"/>
    <w:pPr>
      <w:tabs>
        <w:tab w:val="left" w:pos="170"/>
        <w:tab w:val="left" w:pos="340"/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</w:tabs>
      <w:overflowPunct w:val="0"/>
      <w:autoSpaceDE w:val="0"/>
      <w:autoSpaceDN w:val="0"/>
      <w:adjustRightInd w:val="0"/>
      <w:ind w:right="-4536"/>
      <w:jc w:val="both"/>
      <w:textAlignment w:val="baseline"/>
    </w:pPr>
    <w:rPr>
      <w:rFonts w:ascii="Courier New" w:hAnsi="Courier New"/>
      <w:lang w:val="en-US"/>
    </w:rPr>
  </w:style>
  <w:style w:type="character" w:customStyle="1" w:styleId="MacroTextChar">
    <w:name w:val="Macro Text Char"/>
    <w:link w:val="MacroText"/>
    <w:uiPriority w:val="99"/>
    <w:semiHidden/>
    <w:locked/>
    <w:rsid w:val="00963720"/>
    <w:rPr>
      <w:rFonts w:ascii="Courier New" w:hAnsi="Courier New" w:cs="Times New Roman"/>
      <w:lang w:val="en-US" w:eastAsia="hr-HR" w:bidi="ar-SA"/>
    </w:rPr>
  </w:style>
  <w:style w:type="character" w:styleId="PageNumber">
    <w:name w:val="page number"/>
    <w:uiPriority w:val="99"/>
    <w:rsid w:val="00337EA9"/>
    <w:rPr>
      <w:rFonts w:cs="Times New Roman"/>
    </w:rPr>
  </w:style>
  <w:style w:type="character" w:styleId="Hyperlink">
    <w:name w:val="Hyperlink"/>
    <w:uiPriority w:val="99"/>
    <w:rsid w:val="00AB5B17"/>
    <w:rPr>
      <w:rFonts w:cs="Times New Roman"/>
      <w:color w:val="0000FF"/>
      <w:sz w:val="22"/>
      <w:u w:val="single"/>
    </w:rPr>
  </w:style>
  <w:style w:type="table" w:styleId="TableGrid">
    <w:name w:val="Table Grid"/>
    <w:basedOn w:val="TableNormal"/>
    <w:uiPriority w:val="99"/>
    <w:rsid w:val="00F568BC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5D62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HeaderChar">
    <w:name w:val="Header Char"/>
    <w:link w:val="Header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032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63720"/>
    <w:rPr>
      <w:rFonts w:ascii="Arial" w:hAnsi="Arial" w:cs="Arial"/>
      <w:sz w:val="20"/>
      <w:szCs w:val="20"/>
      <w:lang w:eastAsia="en-US"/>
    </w:rPr>
  </w:style>
  <w:style w:type="paragraph" w:customStyle="1" w:styleId="Red1">
    <w:name w:val="Red1"/>
    <w:uiPriority w:val="99"/>
    <w:rsid w:val="00DB054C"/>
    <w:pPr>
      <w:framePr w:w="4111" w:h="907" w:hRule="exact" w:wrap="around" w:vAnchor="page" w:hAnchor="page" w:x="1815" w:y="1929" w:anchorLock="1"/>
      <w:tabs>
        <w:tab w:val="left" w:pos="851"/>
      </w:tabs>
      <w:spacing w:line="179" w:lineRule="exact"/>
    </w:pPr>
    <w:rPr>
      <w:rFonts w:ascii="Tele-GroteskNor" w:hAnsi="Tele-GroteskNor" w:cs="Arial (W1)"/>
      <w:color w:val="666666"/>
      <w:spacing w:val="2"/>
      <w:sz w:val="18"/>
      <w:szCs w:val="18"/>
    </w:rPr>
  </w:style>
  <w:style w:type="paragraph" w:customStyle="1" w:styleId="Reference">
    <w:name w:val="Reference"/>
    <w:uiPriority w:val="99"/>
    <w:rsid w:val="00F568BC"/>
    <w:pPr>
      <w:spacing w:line="240" w:lineRule="exact"/>
      <w:jc w:val="right"/>
    </w:pPr>
    <w:rPr>
      <w:rFonts w:ascii="Tele-GroteskHal" w:hAnsi="Tele-GroteskHal" w:cs="Times New (W1)"/>
      <w:color w:val="666666"/>
      <w:sz w:val="18"/>
      <w:szCs w:val="18"/>
    </w:rPr>
  </w:style>
  <w:style w:type="paragraph" w:customStyle="1" w:styleId="KorpInf">
    <w:name w:val="Korp.Inf"/>
    <w:rsid w:val="00FD118B"/>
    <w:pPr>
      <w:spacing w:line="179" w:lineRule="exact"/>
      <w:jc w:val="right"/>
    </w:pPr>
    <w:rPr>
      <w:rFonts w:ascii="Tele-GroteskHal" w:hAnsi="Tele-GroteskHal" w:cs="Times New (W1)"/>
      <w:color w:val="666666"/>
      <w:spacing w:val="-2"/>
      <w:sz w:val="18"/>
      <w:szCs w:val="18"/>
    </w:rPr>
  </w:style>
  <w:style w:type="paragraph" w:customStyle="1" w:styleId="Adresa">
    <w:name w:val="Adresa"/>
    <w:uiPriority w:val="99"/>
    <w:rsid w:val="00F568BC"/>
    <w:pPr>
      <w:framePr w:w="4820" w:h="1985" w:hRule="exact" w:wrap="notBeside" w:vAnchor="page" w:hAnchor="page" w:x="6238" w:y="2269" w:anchorLock="1"/>
      <w:spacing w:line="240" w:lineRule="exact"/>
    </w:pPr>
    <w:rPr>
      <w:rFonts w:ascii="Arial" w:hAnsi="Arial" w:cs="Arial"/>
      <w:sz w:val="22"/>
    </w:rPr>
  </w:style>
  <w:style w:type="paragraph" w:customStyle="1" w:styleId="Adrtvrtke">
    <w:name w:val="Adr.tvrtke"/>
    <w:rsid w:val="00DB054C"/>
    <w:pPr>
      <w:spacing w:line="179" w:lineRule="exact"/>
    </w:pPr>
    <w:rPr>
      <w:rFonts w:ascii="Tele-GroteskNor" w:hAnsi="Tele-GroteskNor" w:cs="Times New (W1)"/>
      <w:color w:val="666666"/>
      <w:spacing w:val="2"/>
      <w:sz w:val="18"/>
      <w:szCs w:val="18"/>
    </w:rPr>
  </w:style>
  <w:style w:type="paragraph" w:customStyle="1" w:styleId="Red2">
    <w:name w:val="Red2"/>
    <w:basedOn w:val="Red1"/>
    <w:uiPriority w:val="99"/>
    <w:rsid w:val="0005006C"/>
    <w:pPr>
      <w:framePr w:w="3686" w:h="1191" w:hRule="exact" w:wrap="around" w:x="1872" w:y="1872"/>
      <w:spacing w:line="180" w:lineRule="exact"/>
    </w:pPr>
    <w:rPr>
      <w:rFonts w:ascii="Tele-GroteskEENor" w:hAnsi="Tele-GroteskEENor"/>
      <w:spacing w:val="0"/>
    </w:rPr>
  </w:style>
  <w:style w:type="paragraph" w:customStyle="1" w:styleId="Lijevo">
    <w:name w:val="Lijevo"/>
    <w:basedOn w:val="Normal"/>
    <w:uiPriority w:val="99"/>
    <w:rsid w:val="0005006C"/>
    <w:pPr>
      <w:tabs>
        <w:tab w:val="right" w:pos="1588"/>
        <w:tab w:val="left" w:pos="1814"/>
      </w:tabs>
      <w:spacing w:after="240" w:line="240" w:lineRule="auto"/>
    </w:pPr>
    <w:rPr>
      <w:rFonts w:ascii="CachetBook" w:hAnsi="CachetBook" w:cs="Times New Roman"/>
      <w:sz w:val="16"/>
      <w:szCs w:val="24"/>
      <w:lang w:eastAsia="hr-HR"/>
    </w:rPr>
  </w:style>
  <w:style w:type="paragraph" w:customStyle="1" w:styleId="Text">
    <w:name w:val="Text"/>
    <w:basedOn w:val="Normal"/>
    <w:uiPriority w:val="99"/>
    <w:rsid w:val="005F513A"/>
    <w:pPr>
      <w:spacing w:after="120" w:line="240" w:lineRule="auto"/>
      <w:jc w:val="both"/>
    </w:pPr>
    <w:rPr>
      <w:rFonts w:ascii="HRTimes" w:hAnsi="HRTimes" w:cs="Times New Roman"/>
      <w:sz w:val="24"/>
      <w:lang w:val="en-US"/>
    </w:rPr>
  </w:style>
  <w:style w:type="paragraph" w:customStyle="1" w:styleId="-osnovnitekst">
    <w:name w:val="**-osnovni tekst"/>
    <w:basedOn w:val="Normal"/>
    <w:uiPriority w:val="99"/>
    <w:rsid w:val="005F513A"/>
    <w:pPr>
      <w:widowControl w:val="0"/>
      <w:autoSpaceDE w:val="0"/>
      <w:autoSpaceDN w:val="0"/>
      <w:adjustRightInd w:val="0"/>
      <w:spacing w:line="198" w:lineRule="atLeast"/>
      <w:textAlignment w:val="baseline"/>
    </w:pPr>
    <w:rPr>
      <w:rFonts w:ascii="Tele-GroteskEE-Norm" w:hAnsi="Tele-GroteskEE-Norm" w:cs="Vrinda"/>
      <w:color w:val="000000"/>
      <w:spacing w:val="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059AF"/>
    <w:pPr>
      <w:spacing w:after="120"/>
    </w:pPr>
    <w:rPr>
      <w:sz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059AF"/>
    <w:rPr>
      <w:rFonts w:ascii="Arial" w:hAnsi="Arial" w:cs="Arial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9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slan\My%20Documents\%23Ostalo\memo%20HT%20Hr_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HT Hr_SD.dotx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Communication Department</vt:lpstr>
    </vt:vector>
  </TitlesOfParts>
  <Company>HT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Communication Department</dc:title>
  <dc:creator>Senka Erslan</dc:creator>
  <cp:lastModifiedBy>T-HT</cp:lastModifiedBy>
  <cp:revision>3</cp:revision>
  <cp:lastPrinted>2013-06-17T07:56:00Z</cp:lastPrinted>
  <dcterms:created xsi:type="dcterms:W3CDTF">2013-08-01T06:06:00Z</dcterms:created>
  <dcterms:modified xsi:type="dcterms:W3CDTF">2013-08-06T06:57:00Z</dcterms:modified>
</cp:coreProperties>
</file>