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3077DB" w:rsidRDefault="003077DB" w:rsidP="003077DB">
      <w:pPr>
        <w:rPr>
          <w:b/>
        </w:rPr>
      </w:pPr>
    </w:p>
    <w:p w:rsidR="003077DB" w:rsidRDefault="003077DB" w:rsidP="003077DB">
      <w:pPr>
        <w:rPr>
          <w:b/>
        </w:rPr>
      </w:pPr>
    </w:p>
    <w:p w:rsidR="003077DB" w:rsidRPr="00D01A45" w:rsidRDefault="003077DB" w:rsidP="003077DB">
      <w:pPr>
        <w:rPr>
          <w:b/>
        </w:rPr>
      </w:pPr>
      <w:r>
        <w:rPr>
          <w:b/>
        </w:rPr>
        <w:t>Naslov:  Novi plan predstečajne nagodbe za Dalekovod d.d.</w:t>
      </w:r>
    </w:p>
    <w:p w:rsidR="003077DB" w:rsidRDefault="003077DB" w:rsidP="003077DB">
      <w:pPr>
        <w:jc w:val="both"/>
        <w:rPr>
          <w:b/>
        </w:rPr>
      </w:pPr>
    </w:p>
    <w:p w:rsidR="003077DB" w:rsidRDefault="003077DB" w:rsidP="003077DB">
      <w:pPr>
        <w:jc w:val="both"/>
        <w:rPr>
          <w:b/>
        </w:rPr>
      </w:pPr>
      <w:r w:rsidRPr="003745A4">
        <w:rPr>
          <w:b/>
        </w:rPr>
        <w:t xml:space="preserve">Zagreb, </w:t>
      </w:r>
      <w:r>
        <w:rPr>
          <w:b/>
        </w:rPr>
        <w:t>26</w:t>
      </w:r>
      <w:r w:rsidRPr="003745A4">
        <w:rPr>
          <w:b/>
        </w:rPr>
        <w:t>.</w:t>
      </w:r>
      <w:r>
        <w:rPr>
          <w:b/>
        </w:rPr>
        <w:t xml:space="preserve"> </w:t>
      </w:r>
      <w:r w:rsidRPr="003745A4">
        <w:rPr>
          <w:b/>
        </w:rPr>
        <w:t xml:space="preserve">veljače 2013.g.  </w:t>
      </w:r>
    </w:p>
    <w:p w:rsidR="003077DB" w:rsidRDefault="003077DB" w:rsidP="003077DB">
      <w:pPr>
        <w:jc w:val="both"/>
      </w:pPr>
      <w:r>
        <w:t>N</w:t>
      </w:r>
      <w:r w:rsidRPr="00DE3396">
        <w:t xml:space="preserve">a </w:t>
      </w:r>
      <w:r>
        <w:t>današnjem ročištu</w:t>
      </w:r>
      <w:r w:rsidRPr="00DE3396">
        <w:t xml:space="preserve"> u postupku predstečajne nagodbe za društvo </w:t>
      </w:r>
      <w:r>
        <w:t>D</w:t>
      </w:r>
      <w:bookmarkStart w:id="0" w:name="_GoBack"/>
      <w:bookmarkEnd w:id="0"/>
      <w:r>
        <w:t>alekovod d.d. n</w:t>
      </w:r>
      <w:r w:rsidRPr="00DE3396">
        <w:t>agodbeno vij</w:t>
      </w:r>
      <w:r>
        <w:t>eće prihvatilo je prijedloge većine vjerovnika za izradom novog plana rješavanja njihovih tražbina,  te im je dalo rok od 15 dana za njegovu dostavu</w:t>
      </w:r>
      <w:r w:rsidRPr="00DE3396">
        <w:t>.</w:t>
      </w:r>
      <w:r>
        <w:t xml:space="preserve"> Razlog tome su promijenjene okolnosti u odnosu na predloženi plan prilikom otvaranja predstečajnog postupka 20. prosinca prošle godine kao i razgovori vodstva kompanije s najvećim vjerovnicima.</w:t>
      </w:r>
    </w:p>
    <w:p w:rsidR="003077DB" w:rsidRDefault="003077DB" w:rsidP="003077DB">
      <w:pPr>
        <w:jc w:val="both"/>
      </w:pPr>
      <w:r>
        <w:t>„Očekivali smo ovakvu odluku jer smo u dosadašnjim kontaktima i razgovorima s našim najvećim vjerovnicima dobili potvrdu stvarne želje da se iznađu najprihvatljivija rješenja naših dugovanja prema njima“, naglasio je predsjednik Uprave Dalekovod d.d. Matjaž Gorjup  i</w:t>
      </w:r>
      <w:r w:rsidR="007E2A6C">
        <w:t xml:space="preserve"> </w:t>
      </w:r>
      <w:r>
        <w:t>dodao:</w:t>
      </w:r>
    </w:p>
    <w:p w:rsidR="003077DB" w:rsidRPr="00EC4412" w:rsidRDefault="003077DB" w:rsidP="003077DB">
      <w:pPr>
        <w:jc w:val="both"/>
      </w:pPr>
      <w:r>
        <w:t>„Vjerujem da ćemo za dva tjedna na stolu imati plan rješavanja tražbina prihvaćen od većine vjerovnika što je i preduvjet provođenja predstečajne nagodbe. Time bismo učinili važan korak  prema nastavku uspješnog poslovanja kompanije, ali i  restrukturiranju.“</w:t>
      </w:r>
    </w:p>
    <w:p w:rsidR="003077DB" w:rsidRDefault="003077DB" w:rsidP="003077DB">
      <w:pPr>
        <w:jc w:val="both"/>
      </w:pPr>
    </w:p>
    <w:p w:rsidR="003077DB" w:rsidRPr="00D01A45" w:rsidRDefault="003077DB" w:rsidP="003077DB">
      <w:pPr>
        <w:jc w:val="both"/>
      </w:pPr>
      <w:r w:rsidRPr="00D01A45">
        <w:t>Dalekovod d.d.</w:t>
      </w:r>
    </w:p>
    <w:p w:rsidR="001E0D86" w:rsidRPr="001829BB" w:rsidRDefault="001E0D86">
      <w:pPr>
        <w:rPr>
          <w:rFonts w:ascii="Arial" w:hAnsi="Arial" w:cs="Arial"/>
          <w:color w:val="000000"/>
          <w:sz w:val="20"/>
          <w:szCs w:val="20"/>
        </w:rPr>
      </w:pPr>
    </w:p>
    <w:p w:rsidR="001829BB" w:rsidRDefault="001829BB"/>
    <w:p w:rsidR="001829BB" w:rsidRDefault="001829BB"/>
    <w:p w:rsidR="001829BB" w:rsidRDefault="001829BB" w:rsidP="001829BB">
      <w:pPr>
        <w:shd w:val="clear" w:color="auto" w:fill="FFFFFF"/>
        <w:rPr>
          <w:rFonts w:ascii="Tahoma" w:hAnsi="Tahoma" w:cs="Tahoma"/>
          <w:b/>
          <w:bCs/>
          <w:color w:val="000000"/>
          <w:sz w:val="30"/>
          <w:szCs w:val="30"/>
        </w:rPr>
      </w:pPr>
    </w:p>
    <w:sectPr w:rsidR="001829BB" w:rsidSect="00E75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BC" w:rsidRDefault="008506BC" w:rsidP="001E0D86">
      <w:pPr>
        <w:spacing w:after="0" w:line="240" w:lineRule="auto"/>
      </w:pPr>
      <w:r>
        <w:separator/>
      </w:r>
    </w:p>
  </w:endnote>
  <w:endnote w:type="continuationSeparator" w:id="1">
    <w:p w:rsidR="008506BC" w:rsidRDefault="008506BC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BC" w:rsidRDefault="008506BC" w:rsidP="001E0D86">
      <w:pPr>
        <w:spacing w:after="0" w:line="240" w:lineRule="auto"/>
      </w:pPr>
      <w:r>
        <w:separator/>
      </w:r>
    </w:p>
  </w:footnote>
  <w:footnote w:type="continuationSeparator" w:id="1">
    <w:p w:rsidR="008506BC" w:rsidRDefault="008506BC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86" w:rsidRDefault="001E0D86" w:rsidP="001E0D86">
    <w:pPr>
      <w:pStyle w:val="Header"/>
    </w:pPr>
    <w:r>
      <w:rPr>
        <w:noProof/>
        <w:color w:val="000080"/>
        <w:lang w:val="en-US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DE4"/>
    <w:rsid w:val="000327E7"/>
    <w:rsid w:val="00066A9E"/>
    <w:rsid w:val="00096563"/>
    <w:rsid w:val="000D15B4"/>
    <w:rsid w:val="00122EFE"/>
    <w:rsid w:val="00152722"/>
    <w:rsid w:val="00176A16"/>
    <w:rsid w:val="001829BB"/>
    <w:rsid w:val="00185082"/>
    <w:rsid w:val="001D60DF"/>
    <w:rsid w:val="001E0D86"/>
    <w:rsid w:val="001E20E8"/>
    <w:rsid w:val="001F7DE4"/>
    <w:rsid w:val="00246ABE"/>
    <w:rsid w:val="0029287C"/>
    <w:rsid w:val="002B0D73"/>
    <w:rsid w:val="002E5745"/>
    <w:rsid w:val="003077DB"/>
    <w:rsid w:val="003276AB"/>
    <w:rsid w:val="003A104D"/>
    <w:rsid w:val="003A1C0E"/>
    <w:rsid w:val="003D53BC"/>
    <w:rsid w:val="004405EC"/>
    <w:rsid w:val="00445BDB"/>
    <w:rsid w:val="004A6DDE"/>
    <w:rsid w:val="00510E98"/>
    <w:rsid w:val="0055723A"/>
    <w:rsid w:val="0057722F"/>
    <w:rsid w:val="005904D4"/>
    <w:rsid w:val="005A0BBE"/>
    <w:rsid w:val="00605C51"/>
    <w:rsid w:val="0063647C"/>
    <w:rsid w:val="006A659C"/>
    <w:rsid w:val="006B7775"/>
    <w:rsid w:val="006C5D54"/>
    <w:rsid w:val="0070355E"/>
    <w:rsid w:val="0076536A"/>
    <w:rsid w:val="007B6D79"/>
    <w:rsid w:val="007E2A6C"/>
    <w:rsid w:val="00814441"/>
    <w:rsid w:val="0083359A"/>
    <w:rsid w:val="008506BC"/>
    <w:rsid w:val="008A61C8"/>
    <w:rsid w:val="008B0396"/>
    <w:rsid w:val="008B2199"/>
    <w:rsid w:val="008C2680"/>
    <w:rsid w:val="008D190D"/>
    <w:rsid w:val="00911663"/>
    <w:rsid w:val="0091263B"/>
    <w:rsid w:val="00916180"/>
    <w:rsid w:val="00926562"/>
    <w:rsid w:val="009602A5"/>
    <w:rsid w:val="00982BFC"/>
    <w:rsid w:val="009F13D6"/>
    <w:rsid w:val="00A66E5F"/>
    <w:rsid w:val="00A71B1A"/>
    <w:rsid w:val="00A867A6"/>
    <w:rsid w:val="00AD118E"/>
    <w:rsid w:val="00AD1D2E"/>
    <w:rsid w:val="00AE02F9"/>
    <w:rsid w:val="00AF7BBE"/>
    <w:rsid w:val="00BD2836"/>
    <w:rsid w:val="00BD5BA9"/>
    <w:rsid w:val="00CB28F0"/>
    <w:rsid w:val="00D25C16"/>
    <w:rsid w:val="00D359F5"/>
    <w:rsid w:val="00D61A47"/>
    <w:rsid w:val="00DA5C6A"/>
    <w:rsid w:val="00DD3CBA"/>
    <w:rsid w:val="00DF0E95"/>
    <w:rsid w:val="00E065D9"/>
    <w:rsid w:val="00E172FA"/>
    <w:rsid w:val="00E235A4"/>
    <w:rsid w:val="00E410D3"/>
    <w:rsid w:val="00E752EB"/>
    <w:rsid w:val="00E77937"/>
    <w:rsid w:val="00E83ED0"/>
    <w:rsid w:val="00EE2055"/>
    <w:rsid w:val="00F00A7B"/>
    <w:rsid w:val="00F01F07"/>
    <w:rsid w:val="00F14F2F"/>
    <w:rsid w:val="00F24816"/>
    <w:rsid w:val="00F651D8"/>
    <w:rsid w:val="00F95396"/>
    <w:rsid w:val="00FA1E9C"/>
    <w:rsid w:val="00FB27E1"/>
    <w:rsid w:val="00FE1091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iradic</cp:lastModifiedBy>
  <cp:revision>3</cp:revision>
  <dcterms:created xsi:type="dcterms:W3CDTF">2013-02-26T19:39:00Z</dcterms:created>
  <dcterms:modified xsi:type="dcterms:W3CDTF">2013-02-26T19:41:00Z</dcterms:modified>
</cp:coreProperties>
</file>