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4" w:rsidRDefault="00AE4784" w:rsidP="00AE47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46760" cy="86106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84" w:rsidRDefault="00AE4784" w:rsidP="00AE4784">
      <w:pPr>
        <w:jc w:val="right"/>
        <w:rPr>
          <w:rFonts w:ascii="Arial" w:hAnsi="Arial" w:cs="Arial"/>
        </w:rPr>
      </w:pPr>
    </w:p>
    <w:p w:rsidR="00AE4784" w:rsidRDefault="00AE4784" w:rsidP="00AE4784">
      <w:pPr>
        <w:jc w:val="right"/>
        <w:rPr>
          <w:rFonts w:ascii="Arial" w:hAnsi="Arial" w:cs="Arial"/>
        </w:rPr>
      </w:pPr>
    </w:p>
    <w:p w:rsidR="00AE4784" w:rsidRDefault="00AE4784" w:rsidP="00AE4784">
      <w:pPr>
        <w:rPr>
          <w:rFonts w:ascii="Arial" w:hAnsi="Arial" w:cs="Arial"/>
        </w:rPr>
      </w:pPr>
    </w:p>
    <w:p w:rsidR="00AE4784" w:rsidRDefault="00AE4784" w:rsidP="00AE47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Objava za medije</w:t>
      </w:r>
    </w:p>
    <w:p w:rsidR="00AE4784" w:rsidRDefault="00AE4784" w:rsidP="00AE478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za trenutnu objavu</w:t>
      </w:r>
    </w:p>
    <w:p w:rsidR="00AE4784" w:rsidRDefault="00AE4784" w:rsidP="00AE4784">
      <w:pPr>
        <w:rPr>
          <w:rFonts w:ascii="Arial" w:hAnsi="Arial" w:cs="Arial"/>
          <w:b/>
        </w:rPr>
      </w:pPr>
    </w:p>
    <w:p w:rsidR="00AE4784" w:rsidRDefault="00AE4784" w:rsidP="00AE4784">
      <w:pPr>
        <w:jc w:val="center"/>
        <w:rPr>
          <w:rFonts w:ascii="Arial" w:hAnsi="Arial" w:cs="Arial"/>
          <w:b/>
        </w:rPr>
      </w:pPr>
    </w:p>
    <w:p w:rsidR="00AE4784" w:rsidRDefault="00AE4784" w:rsidP="00AE47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Adris: Nastavak pozitivnih trendova u svim poslovima</w:t>
      </w:r>
    </w:p>
    <w:p w:rsidR="00AE4784" w:rsidRDefault="00AE4784" w:rsidP="00AE4784">
      <w:pPr>
        <w:rPr>
          <w:rFonts w:ascii="Arial" w:hAnsi="Arial" w:cs="Arial"/>
          <w:b/>
        </w:rPr>
      </w:pPr>
    </w:p>
    <w:p w:rsidR="00AE4784" w:rsidRPr="00292A2C" w:rsidRDefault="00AE4784" w:rsidP="00AE478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92A2C">
        <w:rPr>
          <w:rFonts w:ascii="Arial" w:hAnsi="Arial" w:cs="Arial"/>
          <w:i/>
          <w:sz w:val="22"/>
          <w:szCs w:val="22"/>
        </w:rPr>
        <w:t xml:space="preserve">U turističkom dijelu Grupe trenutni </w:t>
      </w:r>
      <w:proofErr w:type="spellStart"/>
      <w:r w:rsidRPr="00292A2C">
        <w:rPr>
          <w:rFonts w:ascii="Arial" w:hAnsi="Arial" w:cs="Arial"/>
          <w:i/>
          <w:sz w:val="22"/>
          <w:szCs w:val="22"/>
        </w:rPr>
        <w:t>booking</w:t>
      </w:r>
      <w:proofErr w:type="spellEnd"/>
      <w:r w:rsidRPr="00292A2C">
        <w:rPr>
          <w:rFonts w:ascii="Arial" w:hAnsi="Arial" w:cs="Arial"/>
          <w:i/>
          <w:sz w:val="22"/>
          <w:szCs w:val="22"/>
        </w:rPr>
        <w:t xml:space="preserve"> je, u uspo</w:t>
      </w:r>
      <w:r w:rsidR="0028470B">
        <w:rPr>
          <w:rFonts w:ascii="Arial" w:hAnsi="Arial" w:cs="Arial"/>
          <w:i/>
          <w:sz w:val="22"/>
          <w:szCs w:val="22"/>
        </w:rPr>
        <w:t xml:space="preserve">redbi s prošlogodišnjim, bolji </w:t>
      </w:r>
      <w:r w:rsidRPr="00292A2C">
        <w:rPr>
          <w:rFonts w:ascii="Arial" w:hAnsi="Arial" w:cs="Arial"/>
          <w:i/>
          <w:sz w:val="22"/>
          <w:szCs w:val="22"/>
        </w:rPr>
        <w:t>za osam  posto.</w:t>
      </w:r>
      <w:r w:rsidRPr="00292A2C">
        <w:rPr>
          <w:rFonts w:ascii="Arial" w:hAnsi="Arial" w:cs="Arial"/>
          <w:i/>
          <w:sz w:val="22"/>
          <w:szCs w:val="22"/>
          <w:vertAlign w:val="superscript"/>
        </w:rPr>
        <w:t>*</w:t>
      </w:r>
      <w:r w:rsidRPr="00292A2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92A2C">
        <w:rPr>
          <w:rFonts w:ascii="Arial" w:hAnsi="Arial" w:cs="Arial"/>
          <w:b/>
          <w:i/>
          <w:sz w:val="22"/>
          <w:szCs w:val="22"/>
        </w:rPr>
        <w:t>Cromaris</w:t>
      </w:r>
      <w:proofErr w:type="spellEnd"/>
      <w:r w:rsidRPr="00292A2C">
        <w:rPr>
          <w:rFonts w:ascii="Arial" w:hAnsi="Arial" w:cs="Arial"/>
          <w:b/>
          <w:i/>
          <w:sz w:val="22"/>
          <w:szCs w:val="22"/>
        </w:rPr>
        <w:t xml:space="preserve">: </w:t>
      </w:r>
      <w:r w:rsidRPr="00292A2C">
        <w:rPr>
          <w:rFonts w:ascii="Arial" w:hAnsi="Arial" w:cs="Arial"/>
          <w:i/>
          <w:sz w:val="22"/>
          <w:szCs w:val="22"/>
        </w:rPr>
        <w:t>Proizvodi visoke dodane vrijednosti, prije svega svježa očišćena i pakirana riba, dostigli su gotovo četvrtinu udjela u ukupnoj prodaji.*</w:t>
      </w:r>
      <w:r w:rsidRPr="00292A2C">
        <w:rPr>
          <w:rFonts w:ascii="Arial" w:hAnsi="Arial" w:cs="Arial"/>
          <w:i/>
          <w:iCs/>
          <w:sz w:val="22"/>
          <w:szCs w:val="22"/>
        </w:rPr>
        <w:t xml:space="preserve"> U prvom tromjesečju 2017. godine grupa Croatia osiguranje ostvarila je neto dobit od 67,8 milijuna kuna, što predstavlja rast od 71 posto </w:t>
      </w:r>
    </w:p>
    <w:p w:rsidR="00AE4784" w:rsidRDefault="00AE4784" w:rsidP="00AE4784">
      <w:pPr>
        <w:rPr>
          <w:rFonts w:ascii="Arial" w:hAnsi="Arial" w:cs="Arial"/>
          <w:b/>
        </w:rPr>
      </w:pPr>
    </w:p>
    <w:p w:rsidR="00AE4784" w:rsidRPr="00F1564C" w:rsidRDefault="00AE4784" w:rsidP="00AE4784">
      <w:pPr>
        <w:jc w:val="both"/>
        <w:rPr>
          <w:rFonts w:ascii="Arial" w:hAnsi="Arial" w:cs="Arial"/>
        </w:rPr>
      </w:pPr>
      <w:r w:rsidRPr="00A92253">
        <w:rPr>
          <w:rFonts w:ascii="Arial" w:hAnsi="Arial" w:cs="Arial"/>
          <w:b/>
        </w:rPr>
        <w:t xml:space="preserve">Rovinj, </w:t>
      </w:r>
      <w:r>
        <w:rPr>
          <w:rFonts w:ascii="Arial" w:hAnsi="Arial" w:cs="Arial"/>
          <w:b/>
        </w:rPr>
        <w:t>2</w:t>
      </w:r>
      <w:r w:rsidR="00AD5028">
        <w:rPr>
          <w:rFonts w:ascii="Arial" w:hAnsi="Arial" w:cs="Arial"/>
          <w:b/>
        </w:rPr>
        <w:t>4</w:t>
      </w:r>
      <w:bookmarkStart w:id="0" w:name="_GoBack"/>
      <w:bookmarkEnd w:id="0"/>
      <w:r w:rsidRPr="00A92253">
        <w:rPr>
          <w:rFonts w:ascii="Arial" w:hAnsi="Arial" w:cs="Arial"/>
          <w:b/>
        </w:rPr>
        <w:t>. travnja 201</w:t>
      </w:r>
      <w:r>
        <w:rPr>
          <w:rFonts w:ascii="Arial" w:hAnsi="Arial" w:cs="Arial"/>
          <w:b/>
        </w:rPr>
        <w:t>7</w:t>
      </w:r>
      <w:r w:rsidRPr="00A92253">
        <w:rPr>
          <w:rFonts w:ascii="Arial" w:hAnsi="Arial" w:cs="Arial"/>
          <w:b/>
        </w:rPr>
        <w:t>.</w:t>
      </w:r>
      <w:r w:rsidRPr="00881C4A">
        <w:rPr>
          <w:rFonts w:ascii="Arial" w:hAnsi="Arial" w:cs="Arial"/>
        </w:rPr>
        <w:t xml:space="preserve"> – </w:t>
      </w:r>
      <w:r w:rsidRPr="00F1564C">
        <w:rPr>
          <w:rFonts w:ascii="Arial" w:hAnsi="Arial" w:cs="Arial"/>
        </w:rPr>
        <w:t xml:space="preserve">U prvom tromjesečju 2017. godine ukupni prihodi Adris grupe iznosili su 1,1 milijardu kuna, </w:t>
      </w:r>
      <w:r w:rsidR="0028470B">
        <w:rPr>
          <w:rFonts w:ascii="Arial" w:hAnsi="Arial" w:cs="Arial"/>
        </w:rPr>
        <w:t>što je</w:t>
      </w:r>
      <w:r>
        <w:rPr>
          <w:rFonts w:ascii="Arial" w:hAnsi="Arial" w:cs="Arial"/>
        </w:rPr>
        <w:t xml:space="preserve"> za 14 posto više</w:t>
      </w:r>
      <w:r w:rsidRPr="00F1564C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usporedbi s istim prošlogodišnjim razdobljem</w:t>
      </w:r>
      <w:r w:rsidRPr="00F1564C">
        <w:rPr>
          <w:rFonts w:ascii="Arial" w:hAnsi="Arial" w:cs="Arial"/>
        </w:rPr>
        <w:t xml:space="preserve">. Ostvareni poslovni prihodi iznose 918  milijuna kuna </w:t>
      </w:r>
      <w:r>
        <w:rPr>
          <w:rFonts w:ascii="Arial" w:hAnsi="Arial" w:cs="Arial"/>
        </w:rPr>
        <w:t xml:space="preserve">i veći su za </w:t>
      </w:r>
      <w:r w:rsidRPr="00F1564C">
        <w:rPr>
          <w:rFonts w:ascii="Arial" w:hAnsi="Arial" w:cs="Arial"/>
        </w:rPr>
        <w:t>tri posto</w:t>
      </w:r>
      <w:r>
        <w:rPr>
          <w:rFonts w:ascii="Arial" w:hAnsi="Arial" w:cs="Arial"/>
        </w:rPr>
        <w:t>. Neto dobit je,</w:t>
      </w:r>
      <w:r w:rsidRPr="00F1564C">
        <w:rPr>
          <w:rFonts w:ascii="Arial" w:hAnsi="Arial" w:cs="Arial"/>
        </w:rPr>
        <w:t xml:space="preserve"> unatoč izraženoj </w:t>
      </w:r>
      <w:proofErr w:type="spellStart"/>
      <w:r w:rsidRPr="00F1564C">
        <w:rPr>
          <w:rFonts w:ascii="Arial" w:hAnsi="Arial" w:cs="Arial"/>
          <w:i/>
        </w:rPr>
        <w:t>sezonalnosti</w:t>
      </w:r>
      <w:proofErr w:type="spellEnd"/>
      <w:r w:rsidRPr="00F1564C">
        <w:rPr>
          <w:rFonts w:ascii="Arial" w:hAnsi="Arial" w:cs="Arial"/>
          <w:i/>
        </w:rPr>
        <w:t xml:space="preserve"> </w:t>
      </w:r>
      <w:r w:rsidRPr="00F1564C">
        <w:rPr>
          <w:rFonts w:ascii="Arial" w:hAnsi="Arial" w:cs="Arial"/>
        </w:rPr>
        <w:t>turističkog dijela poslovanja</w:t>
      </w:r>
      <w:r>
        <w:rPr>
          <w:rFonts w:ascii="Arial" w:hAnsi="Arial" w:cs="Arial"/>
        </w:rPr>
        <w:t>, pozitivna i</w:t>
      </w:r>
      <w:r w:rsidRPr="00F1564C">
        <w:rPr>
          <w:rFonts w:ascii="Arial" w:hAnsi="Arial" w:cs="Arial"/>
        </w:rPr>
        <w:t xml:space="preserve"> iznosi 9 milijuna kuna što</w:t>
      </w:r>
      <w:r>
        <w:rPr>
          <w:rFonts w:ascii="Arial" w:hAnsi="Arial" w:cs="Arial"/>
        </w:rPr>
        <w:t>,</w:t>
      </w:r>
      <w:r w:rsidRPr="00F1564C">
        <w:rPr>
          <w:rFonts w:ascii="Arial" w:hAnsi="Arial" w:cs="Arial"/>
        </w:rPr>
        <w:t xml:space="preserve"> u usporedbi s prošlom godinom kada je ostvaren negativan rezultat od 90 milijuna kuna</w:t>
      </w:r>
      <w:r>
        <w:rPr>
          <w:rFonts w:ascii="Arial" w:hAnsi="Arial" w:cs="Arial"/>
        </w:rPr>
        <w:t>, predstavlja snažan rast</w:t>
      </w:r>
      <w:r w:rsidRPr="00F1564C">
        <w:rPr>
          <w:rFonts w:ascii="Arial" w:hAnsi="Arial" w:cs="Arial"/>
        </w:rPr>
        <w:t xml:space="preserve">. </w:t>
      </w:r>
    </w:p>
    <w:p w:rsidR="00AE4784" w:rsidRPr="00F1564C" w:rsidRDefault="00AE4784" w:rsidP="00AE4784">
      <w:pPr>
        <w:rPr>
          <w:rFonts w:ascii="Arial" w:hAnsi="Arial" w:cs="Arial"/>
          <w:b/>
        </w:rPr>
      </w:pPr>
    </w:p>
    <w:p w:rsidR="00AE4784" w:rsidRPr="00D36B61" w:rsidRDefault="00AE4784" w:rsidP="00AE4784">
      <w:pPr>
        <w:jc w:val="both"/>
        <w:rPr>
          <w:rFonts w:ascii="Arial" w:hAnsi="Arial" w:cs="Arial"/>
        </w:rPr>
      </w:pPr>
      <w:r w:rsidRPr="00F1564C">
        <w:rPr>
          <w:rFonts w:ascii="Arial" w:hAnsi="Arial" w:cs="Arial"/>
        </w:rPr>
        <w:t>U turističkom dije</w:t>
      </w:r>
      <w:r>
        <w:rPr>
          <w:rFonts w:ascii="Arial" w:hAnsi="Arial" w:cs="Arial"/>
        </w:rPr>
        <w:t>lu Grupe</w:t>
      </w:r>
      <w:r w:rsidRPr="00F1564C">
        <w:rPr>
          <w:rFonts w:ascii="Arial" w:hAnsi="Arial" w:cs="Arial"/>
        </w:rPr>
        <w:t xml:space="preserve"> trenutni </w:t>
      </w:r>
      <w:proofErr w:type="spellStart"/>
      <w:r w:rsidRPr="00F1564C">
        <w:rPr>
          <w:rFonts w:ascii="Arial" w:hAnsi="Arial" w:cs="Arial"/>
          <w:i/>
        </w:rPr>
        <w:t>booking</w:t>
      </w:r>
      <w:proofErr w:type="spellEnd"/>
      <w:r w:rsidRPr="00F15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je, u usporedbi s prošlogodišnjim,</w:t>
      </w:r>
      <w:r w:rsidRPr="00F15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bolji </w:t>
      </w:r>
      <w:r w:rsidRPr="00F1564C">
        <w:rPr>
          <w:rFonts w:ascii="Arial" w:hAnsi="Arial" w:cs="Arial"/>
        </w:rPr>
        <w:t xml:space="preserve"> za osam  posto. Turistički dio Grupe intenzivno </w:t>
      </w:r>
      <w:r>
        <w:rPr>
          <w:rFonts w:ascii="Arial" w:hAnsi="Arial" w:cs="Arial"/>
        </w:rPr>
        <w:t>investira</w:t>
      </w:r>
      <w:r w:rsidRPr="00F1564C">
        <w:rPr>
          <w:rFonts w:ascii="Arial" w:hAnsi="Arial" w:cs="Arial"/>
        </w:rPr>
        <w:t xml:space="preserve"> u obnovu i povećanje kvalitete postojećih proizvoda. Dovršena je potpuna rekonstrukcija smještajnog dijela hotela Eden</w:t>
      </w:r>
      <w:r>
        <w:rPr>
          <w:rFonts w:ascii="Arial" w:hAnsi="Arial" w:cs="Arial"/>
        </w:rPr>
        <w:t xml:space="preserve">, vrijedna 60 milijuna kuna. </w:t>
      </w:r>
      <w:r w:rsidRPr="00F1564C">
        <w:rPr>
          <w:rFonts w:ascii="Arial" w:hAnsi="Arial" w:cs="Arial"/>
        </w:rPr>
        <w:t>Također, nastavlja se izgradnja novog</w:t>
      </w:r>
      <w:r w:rsidRPr="00F1564C">
        <w:rPr>
          <w:rFonts w:ascii="Arial" w:hAnsi="Arial" w:cs="Arial"/>
          <w:color w:val="000000"/>
        </w:rPr>
        <w:t xml:space="preserve"> hotela Park, ključnog proizvoda u procesu zaokruživanja vrhunske hotelske ponude u Rovinju. </w:t>
      </w:r>
      <w:r w:rsidRPr="00F1564C">
        <w:rPr>
          <w:rFonts w:ascii="Arial" w:hAnsi="Arial" w:cs="Arial"/>
        </w:rPr>
        <w:t>I u ovoj godini Maistra ulaže zna</w:t>
      </w:r>
      <w:r>
        <w:rPr>
          <w:rFonts w:ascii="Arial" w:hAnsi="Arial" w:cs="Arial"/>
        </w:rPr>
        <w:t>t</w:t>
      </w:r>
      <w:r w:rsidRPr="00F1564C">
        <w:rPr>
          <w:rFonts w:ascii="Arial" w:hAnsi="Arial" w:cs="Arial"/>
        </w:rPr>
        <w:t>na sredstva u kampove</w:t>
      </w:r>
      <w:r>
        <w:rPr>
          <w:rFonts w:ascii="Arial" w:hAnsi="Arial" w:cs="Arial"/>
        </w:rPr>
        <w:t>.</w:t>
      </w:r>
      <w:r w:rsidRPr="00F1564C">
        <w:rPr>
          <w:rFonts w:ascii="Arial" w:hAnsi="Arial" w:cs="Arial"/>
        </w:rPr>
        <w:t xml:space="preserve"> </w:t>
      </w:r>
      <w:r w:rsidRPr="00D36B61">
        <w:rPr>
          <w:rFonts w:ascii="Arial" w:hAnsi="Arial" w:cs="Arial"/>
        </w:rPr>
        <w:t>Najvećim dijelom investicije obuhvaćaju ulaganje u prateću infrastrukturu, uređenje novih i podizanje kvalitete postojećih parcela, te podizanje kvalitete zajedničkih sadržaja kampova. Ukupna planirana ulaganja u 2017. godini iznose 450  milijuna kuna.</w:t>
      </w:r>
    </w:p>
    <w:p w:rsidR="00AE4784" w:rsidRDefault="00AE4784" w:rsidP="00AE4784">
      <w:pPr>
        <w:jc w:val="both"/>
        <w:rPr>
          <w:rFonts w:ascii="Arial" w:hAnsi="Arial" w:cs="Arial"/>
        </w:rPr>
      </w:pPr>
    </w:p>
    <w:p w:rsidR="00AE4784" w:rsidRDefault="00AE4784" w:rsidP="00AE4784">
      <w:pPr>
        <w:rPr>
          <w:rFonts w:ascii="Arial" w:hAnsi="Arial" w:cs="Arial"/>
          <w:b/>
        </w:rPr>
      </w:pPr>
    </w:p>
    <w:p w:rsidR="00AE4784" w:rsidRPr="007F441F" w:rsidRDefault="00AE4784" w:rsidP="00AE4784">
      <w:pPr>
        <w:rPr>
          <w:rFonts w:ascii="Arial" w:hAnsi="Arial" w:cs="Arial"/>
          <w:b/>
        </w:rPr>
      </w:pPr>
      <w:proofErr w:type="spellStart"/>
      <w:r w:rsidRPr="007F441F">
        <w:rPr>
          <w:rFonts w:ascii="Arial" w:hAnsi="Arial" w:cs="Arial"/>
          <w:b/>
        </w:rPr>
        <w:t>Cromaris</w:t>
      </w:r>
      <w:proofErr w:type="spellEnd"/>
      <w:r w:rsidRPr="007F441F">
        <w:rPr>
          <w:rFonts w:ascii="Arial" w:hAnsi="Arial" w:cs="Arial"/>
          <w:b/>
        </w:rPr>
        <w:t xml:space="preserve"> usmjeren na proizvode veće dodane vrijednosti </w:t>
      </w:r>
      <w:r w:rsidRPr="007F441F">
        <w:rPr>
          <w:rFonts w:ascii="Arial" w:hAnsi="Arial" w:cs="Arial"/>
          <w:b/>
        </w:rPr>
        <w:br/>
      </w:r>
    </w:p>
    <w:p w:rsidR="00AE4784" w:rsidRDefault="00AE4784" w:rsidP="00AE4784">
      <w:pPr>
        <w:jc w:val="both"/>
        <w:rPr>
          <w:rFonts w:ascii="Arial" w:hAnsi="Arial" w:cs="Arial"/>
        </w:rPr>
      </w:pPr>
      <w:proofErr w:type="spellStart"/>
      <w:r w:rsidRPr="00F1564C">
        <w:rPr>
          <w:rFonts w:ascii="Arial" w:hAnsi="Arial" w:cs="Arial"/>
        </w:rPr>
        <w:t>Cromaris</w:t>
      </w:r>
      <w:proofErr w:type="spellEnd"/>
      <w:r w:rsidRPr="00F1564C">
        <w:rPr>
          <w:rFonts w:ascii="Arial" w:hAnsi="Arial" w:cs="Arial"/>
        </w:rPr>
        <w:t xml:space="preserve"> je u prv</w:t>
      </w:r>
      <w:r>
        <w:rPr>
          <w:rFonts w:ascii="Arial" w:hAnsi="Arial" w:cs="Arial"/>
        </w:rPr>
        <w:t>om tromjesečju 2017. ostvario</w:t>
      </w:r>
      <w:r w:rsidRPr="00F1564C">
        <w:rPr>
          <w:rFonts w:ascii="Arial" w:hAnsi="Arial" w:cs="Arial"/>
        </w:rPr>
        <w:t xml:space="preserve"> prodaju od 1.353 tone</w:t>
      </w:r>
      <w:r>
        <w:rPr>
          <w:rFonts w:ascii="Arial" w:hAnsi="Arial" w:cs="Arial"/>
        </w:rPr>
        <w:t>,</w:t>
      </w:r>
      <w:r w:rsidRPr="00F1564C">
        <w:rPr>
          <w:rFonts w:ascii="Arial" w:hAnsi="Arial" w:cs="Arial"/>
        </w:rPr>
        <w:t xml:space="preserve"> što je</w:t>
      </w:r>
      <w:r>
        <w:rPr>
          <w:rFonts w:ascii="Arial" w:hAnsi="Arial" w:cs="Arial"/>
        </w:rPr>
        <w:t xml:space="preserve"> za</w:t>
      </w:r>
      <w:r w:rsidRPr="00F1564C">
        <w:rPr>
          <w:rFonts w:ascii="Arial" w:hAnsi="Arial" w:cs="Arial"/>
        </w:rPr>
        <w:t xml:space="preserve"> osam posto manje nego u prva tri mjeseca prošle godine. </w:t>
      </w:r>
      <w:r w:rsidRPr="0014727B">
        <w:rPr>
          <w:rFonts w:ascii="Arial" w:hAnsi="Arial" w:cs="Arial"/>
        </w:rPr>
        <w:t>Na dinamiku prodaje u prvom tromjesečju znatnije je utjecao raspored uskrsnih blagdana.</w:t>
      </w:r>
      <w:r>
        <w:rPr>
          <w:rFonts w:ascii="Arial" w:hAnsi="Arial" w:cs="Arial"/>
        </w:rPr>
        <w:t xml:space="preserve"> Trendovi pak u travnju i prognoze za prvi dio godine ukazuju na daljnji rast prodaje i prihoda. </w:t>
      </w:r>
      <w:proofErr w:type="spellStart"/>
      <w:r w:rsidRPr="00F1564C">
        <w:rPr>
          <w:rFonts w:ascii="Arial" w:hAnsi="Arial" w:cs="Arial"/>
        </w:rPr>
        <w:t>Cromaris</w:t>
      </w:r>
      <w:proofErr w:type="spellEnd"/>
      <w:r w:rsidRPr="00F15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 Italiji </w:t>
      </w:r>
      <w:r w:rsidR="0028470B" w:rsidRPr="0028470B">
        <w:rPr>
          <w:rFonts w:ascii="Arial" w:hAnsi="Arial" w:cs="Arial"/>
        </w:rPr>
        <w:t xml:space="preserve">pozicioniran </w:t>
      </w:r>
      <w:r>
        <w:rPr>
          <w:rFonts w:ascii="Arial" w:hAnsi="Arial" w:cs="Arial"/>
        </w:rPr>
        <w:t xml:space="preserve">za 25-50 posto iznad </w:t>
      </w:r>
      <w:r w:rsidRPr="00F1564C">
        <w:rPr>
          <w:rFonts w:ascii="Arial" w:hAnsi="Arial" w:cs="Arial"/>
        </w:rPr>
        <w:t xml:space="preserve">prosječne tržišne cijene. Proizvodi visoke dodane vrijednosti, prije svega svježa očišćena i pakirana riba, dostigli su gotovo četvrtinu udjela u ukupnoj prodaji. To je dio strategije tvrtke </w:t>
      </w:r>
      <w:r>
        <w:rPr>
          <w:rFonts w:ascii="Arial" w:hAnsi="Arial" w:cs="Arial"/>
        </w:rPr>
        <w:t xml:space="preserve">usmjerene </w:t>
      </w:r>
      <w:r w:rsidRPr="00F1564C">
        <w:rPr>
          <w:rFonts w:ascii="Arial" w:hAnsi="Arial" w:cs="Arial"/>
        </w:rPr>
        <w:t xml:space="preserve">na proizvode veće dodane vrijednosti. </w:t>
      </w:r>
    </w:p>
    <w:p w:rsidR="00AE4784" w:rsidRDefault="00AE4784" w:rsidP="00AE4784">
      <w:pPr>
        <w:jc w:val="both"/>
        <w:rPr>
          <w:rFonts w:ascii="Arial" w:hAnsi="Arial" w:cs="Arial"/>
        </w:rPr>
      </w:pPr>
    </w:p>
    <w:p w:rsidR="00AE4784" w:rsidRPr="00F1564C" w:rsidRDefault="00AE4784" w:rsidP="00AE4784">
      <w:pPr>
        <w:jc w:val="both"/>
        <w:rPr>
          <w:rFonts w:ascii="Arial" w:hAnsi="Arial" w:cs="Arial"/>
        </w:rPr>
      </w:pPr>
      <w:proofErr w:type="spellStart"/>
      <w:r w:rsidRPr="00F1564C">
        <w:rPr>
          <w:rFonts w:ascii="Arial" w:hAnsi="Arial" w:cs="Arial"/>
        </w:rPr>
        <w:lastRenderedPageBreak/>
        <w:t>Cromaris</w:t>
      </w:r>
      <w:proofErr w:type="spellEnd"/>
      <w:r w:rsidRPr="00F1564C">
        <w:rPr>
          <w:rFonts w:ascii="Arial" w:hAnsi="Arial" w:cs="Arial"/>
        </w:rPr>
        <w:t xml:space="preserve"> je u prvom tromjesečju 2017. godine ostvario neto dobit od 1,8 milijuna kuna</w:t>
      </w:r>
      <w:r>
        <w:rPr>
          <w:rFonts w:ascii="Arial" w:hAnsi="Arial" w:cs="Arial"/>
        </w:rPr>
        <w:t>,</w:t>
      </w:r>
      <w:r w:rsidRPr="00F1564C">
        <w:rPr>
          <w:rFonts w:ascii="Arial" w:hAnsi="Arial" w:cs="Arial"/>
        </w:rPr>
        <w:t xml:space="preserve"> što je 1,5 milijun kuna više u </w:t>
      </w:r>
      <w:r>
        <w:rPr>
          <w:rFonts w:ascii="Arial" w:hAnsi="Arial" w:cs="Arial"/>
        </w:rPr>
        <w:t>usporedbi s istim</w:t>
      </w:r>
      <w:r w:rsidRPr="00F15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prošlogodišnjim izvještajnim</w:t>
      </w:r>
      <w:r w:rsidRPr="00F1564C">
        <w:rPr>
          <w:rFonts w:ascii="Arial" w:hAnsi="Arial" w:cs="Arial"/>
        </w:rPr>
        <w:t xml:space="preserve"> razdoblje</w:t>
      </w: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80 posto svojih proizvoda izvozi na zahtjevna europska tržišta.</w:t>
      </w:r>
    </w:p>
    <w:p w:rsidR="00AE4784" w:rsidRDefault="00AE4784" w:rsidP="00AE4784">
      <w:pPr>
        <w:jc w:val="both"/>
        <w:rPr>
          <w:rFonts w:ascii="Arial" w:hAnsi="Arial" w:cs="Arial"/>
          <w:iCs/>
        </w:rPr>
      </w:pPr>
    </w:p>
    <w:p w:rsidR="00AE4784" w:rsidRDefault="00AE4784" w:rsidP="00AE4784">
      <w:pPr>
        <w:jc w:val="both"/>
        <w:rPr>
          <w:rFonts w:ascii="Arial" w:hAnsi="Arial" w:cs="Arial"/>
          <w:iCs/>
        </w:rPr>
      </w:pPr>
    </w:p>
    <w:p w:rsidR="00AE4784" w:rsidRPr="0014727B" w:rsidRDefault="00AE4784" w:rsidP="00AE4784">
      <w:pPr>
        <w:jc w:val="both"/>
        <w:rPr>
          <w:rFonts w:ascii="Arial" w:hAnsi="Arial" w:cs="Arial"/>
          <w:b/>
          <w:iCs/>
        </w:rPr>
      </w:pPr>
      <w:r w:rsidRPr="0014727B">
        <w:rPr>
          <w:rFonts w:ascii="Arial" w:hAnsi="Arial" w:cs="Arial"/>
          <w:b/>
          <w:iCs/>
        </w:rPr>
        <w:t>CO jača konkurent</w:t>
      </w:r>
      <w:r>
        <w:rPr>
          <w:rFonts w:ascii="Arial" w:hAnsi="Arial" w:cs="Arial"/>
          <w:b/>
          <w:iCs/>
        </w:rPr>
        <w:t>n</w:t>
      </w:r>
      <w:r w:rsidRPr="0014727B">
        <w:rPr>
          <w:rFonts w:ascii="Arial" w:hAnsi="Arial" w:cs="Arial"/>
          <w:b/>
          <w:iCs/>
        </w:rPr>
        <w:t>ost</w:t>
      </w:r>
    </w:p>
    <w:p w:rsidR="00AE4784" w:rsidRDefault="00AE4784" w:rsidP="00AE4784">
      <w:pPr>
        <w:jc w:val="both"/>
        <w:rPr>
          <w:rFonts w:ascii="Arial" w:hAnsi="Arial" w:cs="Arial"/>
          <w:iCs/>
        </w:rPr>
      </w:pPr>
    </w:p>
    <w:p w:rsidR="00AE4784" w:rsidRDefault="00AE4784" w:rsidP="00AE4784">
      <w:pPr>
        <w:jc w:val="both"/>
        <w:rPr>
          <w:rFonts w:ascii="Arial" w:hAnsi="Arial" w:cs="Arial"/>
          <w:iCs/>
        </w:rPr>
      </w:pPr>
      <w:r w:rsidRPr="00F1564C">
        <w:rPr>
          <w:rFonts w:ascii="Arial" w:hAnsi="Arial" w:cs="Arial"/>
          <w:iCs/>
        </w:rPr>
        <w:t xml:space="preserve">Croatia osiguranje i nadalje ima vodeću poziciju na hrvatskom tržištu s </w:t>
      </w:r>
      <w:r>
        <w:rPr>
          <w:rFonts w:ascii="Arial" w:hAnsi="Arial" w:cs="Arial"/>
          <w:iCs/>
        </w:rPr>
        <w:t>ukupnim udjelom od 34,5 posto.</w:t>
      </w:r>
      <w:r w:rsidRPr="00F1564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</w:t>
      </w:r>
      <w:r w:rsidRPr="00F1564C">
        <w:rPr>
          <w:rFonts w:ascii="Arial" w:hAnsi="Arial" w:cs="Arial"/>
          <w:iCs/>
        </w:rPr>
        <w:t>adržava vodstvo u segmentima životnih i neživotnih osiguranja. Ostvarena je ukupna bruto zaračunata premija Croatia osiguranje grupe u Hrvatskoj u iznosu od 905 milijuna k</w:t>
      </w:r>
      <w:r>
        <w:rPr>
          <w:rFonts w:ascii="Arial" w:hAnsi="Arial" w:cs="Arial"/>
          <w:iCs/>
        </w:rPr>
        <w:t>u</w:t>
      </w:r>
      <w:r w:rsidRPr="00F1564C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>a,</w:t>
      </w:r>
      <w:r w:rsidRPr="00F1564C">
        <w:rPr>
          <w:rFonts w:ascii="Arial" w:hAnsi="Arial" w:cs="Arial"/>
          <w:iCs/>
        </w:rPr>
        <w:t xml:space="preserve"> što je na prošlogodišnjoj razini </w:t>
      </w:r>
      <w:r>
        <w:rPr>
          <w:rFonts w:ascii="Arial" w:hAnsi="Arial" w:cs="Arial"/>
          <w:iCs/>
        </w:rPr>
        <w:t>i unatoč ciljanoj optimalizaciji te</w:t>
      </w:r>
      <w:r w:rsidRPr="00F1564C">
        <w:rPr>
          <w:rFonts w:ascii="Arial" w:hAnsi="Arial" w:cs="Arial"/>
          <w:iCs/>
        </w:rPr>
        <w:t xml:space="preserve"> smanjenju dijela portfelja. Bruto zaračunata premija na razini Grupe iznosi 1.019 mil</w:t>
      </w:r>
      <w:r>
        <w:rPr>
          <w:rFonts w:ascii="Arial" w:hAnsi="Arial" w:cs="Arial"/>
          <w:iCs/>
        </w:rPr>
        <w:t>ijuna</w:t>
      </w:r>
      <w:r w:rsidRPr="00F1564C">
        <w:rPr>
          <w:rFonts w:ascii="Arial" w:hAnsi="Arial" w:cs="Arial"/>
          <w:iCs/>
        </w:rPr>
        <w:t xml:space="preserve"> kuna i jedan posto je veća od prošlogodišnje. </w:t>
      </w:r>
    </w:p>
    <w:p w:rsidR="00AE4784" w:rsidRDefault="00AE4784" w:rsidP="00AE4784">
      <w:pPr>
        <w:jc w:val="both"/>
        <w:rPr>
          <w:rFonts w:ascii="Arial" w:hAnsi="Arial" w:cs="Arial"/>
          <w:iCs/>
        </w:rPr>
      </w:pPr>
    </w:p>
    <w:p w:rsidR="00AE4784" w:rsidRPr="00F1564C" w:rsidRDefault="00AE4784" w:rsidP="00AE4784">
      <w:pPr>
        <w:jc w:val="both"/>
        <w:rPr>
          <w:rFonts w:ascii="Arial" w:hAnsi="Arial" w:cs="Arial"/>
          <w:iCs/>
        </w:rPr>
      </w:pPr>
      <w:r w:rsidRPr="00F1564C">
        <w:rPr>
          <w:rFonts w:ascii="Arial" w:hAnsi="Arial" w:cs="Arial"/>
          <w:iCs/>
        </w:rPr>
        <w:t>U prvom tromjesečju 2017. godine grupa Croatia osiguranje ostvarila je neto dobit od 67,8 milijuna kuna</w:t>
      </w:r>
      <w:r>
        <w:rPr>
          <w:rFonts w:ascii="Arial" w:hAnsi="Arial" w:cs="Arial"/>
          <w:iCs/>
        </w:rPr>
        <w:t>,</w:t>
      </w:r>
      <w:r w:rsidRPr="00F1564C">
        <w:rPr>
          <w:rFonts w:ascii="Arial" w:hAnsi="Arial" w:cs="Arial"/>
          <w:iCs/>
        </w:rPr>
        <w:t xml:space="preserve"> što predstavlja rast od 71 posto u </w:t>
      </w:r>
      <w:r>
        <w:rPr>
          <w:rFonts w:ascii="Arial" w:hAnsi="Arial" w:cs="Arial"/>
          <w:iCs/>
        </w:rPr>
        <w:t>usporedbi s istim prošlogodišnjim izvještajnim</w:t>
      </w:r>
      <w:r w:rsidRPr="00F1564C">
        <w:rPr>
          <w:rFonts w:ascii="Arial" w:hAnsi="Arial" w:cs="Arial"/>
          <w:iCs/>
        </w:rPr>
        <w:t xml:space="preserve"> razdoblje</w:t>
      </w:r>
      <w:r>
        <w:rPr>
          <w:rFonts w:ascii="Arial" w:hAnsi="Arial" w:cs="Arial"/>
          <w:iCs/>
        </w:rPr>
        <w:t>m</w:t>
      </w:r>
      <w:r w:rsidRPr="00F1564C">
        <w:rPr>
          <w:rFonts w:ascii="Arial" w:hAnsi="Arial" w:cs="Arial"/>
          <w:iCs/>
        </w:rPr>
        <w:t>. Dosadašnje restru</w:t>
      </w:r>
      <w:r>
        <w:rPr>
          <w:rFonts w:ascii="Arial" w:hAnsi="Arial" w:cs="Arial"/>
          <w:iCs/>
        </w:rPr>
        <w:t>kturiranje donijelo je poboljšanje</w:t>
      </w:r>
      <w:r w:rsidRPr="00F1564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rezultata</w:t>
      </w:r>
      <w:r w:rsidRPr="00F1564C">
        <w:rPr>
          <w:rFonts w:ascii="Arial" w:hAnsi="Arial" w:cs="Arial"/>
          <w:iCs/>
        </w:rPr>
        <w:t xml:space="preserve">, a fokus je i dalje na optimalizaciji  prodajnog portfelja, rastu troškovne efikasnosti, kako u području upravljanja štetama, tako i u smanjenju troškova potpornih funkcija. Preustroj i prilagodba prodajne organizacije tržišnim segmentima te digitalizacija procesa pridonijeli su rastu operativne učinkovitosti. Unaprijeđen je model upravljanja cijenama, a uvedeni su i novi proizvodi prilagođeni potrebama i najzahtjevnijih klijenata. </w:t>
      </w:r>
    </w:p>
    <w:p w:rsidR="00AE4784" w:rsidRPr="00F1564C" w:rsidRDefault="00AE4784" w:rsidP="00AE4784">
      <w:pPr>
        <w:rPr>
          <w:rFonts w:ascii="Arial" w:hAnsi="Arial" w:cs="Arial"/>
          <w:sz w:val="20"/>
          <w:szCs w:val="20"/>
        </w:rPr>
      </w:pPr>
    </w:p>
    <w:p w:rsidR="00AE4784" w:rsidRPr="00F1564C" w:rsidRDefault="00AE4784" w:rsidP="00AE4784">
      <w:pPr>
        <w:rPr>
          <w:rFonts w:ascii="Arial" w:hAnsi="Arial" w:cs="Arial"/>
          <w:b/>
        </w:rPr>
      </w:pPr>
    </w:p>
    <w:p w:rsidR="00AE4784" w:rsidRDefault="00AE4784" w:rsidP="00AE4784">
      <w:pPr>
        <w:rPr>
          <w:rFonts w:ascii="Arial" w:hAnsi="Arial" w:cs="Arial"/>
          <w:b/>
        </w:rPr>
      </w:pPr>
    </w:p>
    <w:p w:rsidR="00DA2CCC" w:rsidRDefault="00DA2CCC"/>
    <w:sectPr w:rsidR="00D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4"/>
    <w:rsid w:val="0028470B"/>
    <w:rsid w:val="00AD5028"/>
    <w:rsid w:val="00AE4784"/>
    <w:rsid w:val="00D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B440-CDD3-4BA0-BC1D-8396F4D2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4</cp:revision>
  <dcterms:created xsi:type="dcterms:W3CDTF">2017-04-24T08:17:00Z</dcterms:created>
  <dcterms:modified xsi:type="dcterms:W3CDTF">2017-04-24T08:29:00Z</dcterms:modified>
</cp:coreProperties>
</file>