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3703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  <w:r w:rsidRPr="00050448">
        <w:rPr>
          <w:rFonts w:ascii="Ebrima" w:hAnsi="Ebrima"/>
          <w:b/>
          <w:bCs/>
          <w:sz w:val="20"/>
          <w:szCs w:val="20"/>
        </w:rPr>
        <w:t>HANFA</w:t>
      </w:r>
      <w:r w:rsidRPr="008F7D70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–</w:t>
      </w:r>
      <w:r w:rsidRPr="008F7D70">
        <w:rPr>
          <w:rFonts w:ascii="Ebrima" w:hAnsi="Ebrima"/>
          <w:sz w:val="20"/>
          <w:szCs w:val="20"/>
        </w:rPr>
        <w:t xml:space="preserve"> Hrvatska</w:t>
      </w:r>
      <w:r>
        <w:rPr>
          <w:rFonts w:ascii="Ebrima" w:hAnsi="Ebrima"/>
          <w:sz w:val="20"/>
          <w:szCs w:val="20"/>
        </w:rPr>
        <w:t xml:space="preserve"> </w:t>
      </w:r>
      <w:r w:rsidRPr="008F7D70">
        <w:rPr>
          <w:rFonts w:ascii="Ebrima" w:hAnsi="Ebrima"/>
          <w:sz w:val="20"/>
          <w:szCs w:val="20"/>
        </w:rPr>
        <w:t>agencija za</w:t>
      </w:r>
      <w:r>
        <w:rPr>
          <w:rFonts w:ascii="Ebrima" w:hAnsi="Ebrima"/>
          <w:sz w:val="20"/>
          <w:szCs w:val="20"/>
        </w:rPr>
        <w:t xml:space="preserve"> </w:t>
      </w:r>
      <w:r w:rsidRPr="008F7D70">
        <w:rPr>
          <w:rFonts w:ascii="Ebrima" w:hAnsi="Ebrima"/>
          <w:sz w:val="20"/>
          <w:szCs w:val="20"/>
        </w:rPr>
        <w:t xml:space="preserve">nadzor financijskih usluga </w:t>
      </w:r>
    </w:p>
    <w:p w14:paraId="175B56EB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  <w:r w:rsidRPr="008F7D70">
        <w:rPr>
          <w:rFonts w:ascii="Ebrima" w:hAnsi="Ebrima"/>
          <w:sz w:val="20"/>
          <w:szCs w:val="20"/>
        </w:rPr>
        <w:t xml:space="preserve">Franje Račkoga 6 </w:t>
      </w:r>
    </w:p>
    <w:p w14:paraId="26222D45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  <w:r w:rsidRPr="008F7D70">
        <w:rPr>
          <w:rFonts w:ascii="Ebrima" w:hAnsi="Ebrima"/>
          <w:sz w:val="20"/>
          <w:szCs w:val="20"/>
        </w:rPr>
        <w:t xml:space="preserve">10000 Zagreb  </w:t>
      </w:r>
    </w:p>
    <w:p w14:paraId="082F76E1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</w:p>
    <w:p w14:paraId="1FF03BCE" w14:textId="77777777" w:rsidR="009355EC" w:rsidRPr="00050448" w:rsidRDefault="009355EC" w:rsidP="009355EC">
      <w:pPr>
        <w:spacing w:after="0"/>
        <w:rPr>
          <w:rFonts w:ascii="Ebrima" w:hAnsi="Ebrima"/>
          <w:b/>
          <w:bCs/>
          <w:sz w:val="20"/>
          <w:szCs w:val="20"/>
        </w:rPr>
      </w:pPr>
      <w:r w:rsidRPr="00050448">
        <w:rPr>
          <w:rFonts w:ascii="Ebrima" w:hAnsi="Ebrima"/>
          <w:b/>
          <w:bCs/>
          <w:sz w:val="20"/>
          <w:szCs w:val="20"/>
        </w:rPr>
        <w:t>HANFA</w:t>
      </w:r>
      <w:r>
        <w:rPr>
          <w:rFonts w:ascii="Ebrima" w:hAnsi="Ebrima"/>
          <w:sz w:val="20"/>
          <w:szCs w:val="20"/>
        </w:rPr>
        <w:t xml:space="preserve"> </w:t>
      </w:r>
      <w:r w:rsidRPr="00050448">
        <w:rPr>
          <w:rFonts w:ascii="Ebrima" w:hAnsi="Ebrima"/>
          <w:b/>
          <w:bCs/>
          <w:sz w:val="20"/>
          <w:szCs w:val="20"/>
        </w:rPr>
        <w:t xml:space="preserve">– Službeni registar propisanih informacija  </w:t>
      </w:r>
    </w:p>
    <w:p w14:paraId="5E330BCD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</w:p>
    <w:p w14:paraId="675899A0" w14:textId="77777777" w:rsidR="009355EC" w:rsidRPr="00050448" w:rsidRDefault="009355EC" w:rsidP="009355EC">
      <w:pPr>
        <w:spacing w:after="0"/>
        <w:rPr>
          <w:rFonts w:ascii="Ebrima" w:hAnsi="Ebrima"/>
          <w:b/>
          <w:bCs/>
          <w:sz w:val="20"/>
          <w:szCs w:val="20"/>
        </w:rPr>
      </w:pPr>
      <w:r w:rsidRPr="00050448">
        <w:rPr>
          <w:rFonts w:ascii="Ebrima" w:hAnsi="Ebrima"/>
          <w:b/>
          <w:bCs/>
          <w:sz w:val="20"/>
          <w:szCs w:val="20"/>
        </w:rPr>
        <w:t xml:space="preserve">Zagrebačka burza  </w:t>
      </w:r>
    </w:p>
    <w:p w14:paraId="4D0A8D61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  <w:r w:rsidRPr="008F7D70">
        <w:rPr>
          <w:rFonts w:ascii="Ebrima" w:hAnsi="Ebrima"/>
          <w:sz w:val="20"/>
          <w:szCs w:val="20"/>
        </w:rPr>
        <w:t xml:space="preserve">Ivana Lučića 2a </w:t>
      </w:r>
    </w:p>
    <w:p w14:paraId="28DE9E8D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  <w:r w:rsidRPr="008F7D70">
        <w:rPr>
          <w:rFonts w:ascii="Ebrima" w:hAnsi="Ebrima"/>
          <w:sz w:val="20"/>
          <w:szCs w:val="20"/>
        </w:rPr>
        <w:t xml:space="preserve">10000 Zagreb  </w:t>
      </w:r>
    </w:p>
    <w:p w14:paraId="7F7558AB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</w:p>
    <w:p w14:paraId="53D782F8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  <w:r w:rsidRPr="00050448">
        <w:rPr>
          <w:rFonts w:ascii="Ebrima" w:hAnsi="Ebrima"/>
          <w:b/>
          <w:bCs/>
          <w:sz w:val="20"/>
          <w:szCs w:val="20"/>
        </w:rPr>
        <w:t>HINA</w:t>
      </w:r>
      <w:r>
        <w:rPr>
          <w:rFonts w:ascii="Ebrima" w:hAnsi="Ebrima"/>
          <w:sz w:val="20"/>
          <w:szCs w:val="20"/>
        </w:rPr>
        <w:t xml:space="preserve"> – </w:t>
      </w:r>
      <w:r w:rsidRPr="008F7D70">
        <w:rPr>
          <w:rFonts w:ascii="Ebrima" w:hAnsi="Ebrima"/>
          <w:sz w:val="20"/>
          <w:szCs w:val="20"/>
        </w:rPr>
        <w:t xml:space="preserve">Hrvatska izvještajna novinska agencija  </w:t>
      </w:r>
    </w:p>
    <w:p w14:paraId="0DC83ED6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  <w:r w:rsidRPr="008F7D70">
        <w:rPr>
          <w:rFonts w:ascii="Ebrima" w:hAnsi="Ebrima"/>
          <w:sz w:val="20"/>
          <w:szCs w:val="20"/>
        </w:rPr>
        <w:t xml:space="preserve">ots@hina.hr                              </w:t>
      </w:r>
    </w:p>
    <w:p w14:paraId="561F49F1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</w:p>
    <w:p w14:paraId="245051A8" w14:textId="0960E268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</w:p>
    <w:p w14:paraId="7309EBB3" w14:textId="23EF099B" w:rsidR="009355EC" w:rsidRPr="00293442" w:rsidRDefault="009355EC" w:rsidP="009355EC">
      <w:pPr>
        <w:spacing w:after="0"/>
        <w:rPr>
          <w:rFonts w:ascii="Ebrima" w:hAnsi="Ebrima"/>
          <w:sz w:val="20"/>
          <w:szCs w:val="20"/>
        </w:rPr>
      </w:pPr>
      <w:r w:rsidRPr="00293442">
        <w:rPr>
          <w:rFonts w:ascii="Ebrima" w:hAnsi="Ebrima"/>
          <w:sz w:val="20"/>
          <w:szCs w:val="20"/>
        </w:rPr>
        <w:t>Vrijednosnica: MONP (MONP-R-A)</w:t>
      </w:r>
    </w:p>
    <w:p w14:paraId="5EA4203F" w14:textId="77777777" w:rsidR="009355EC" w:rsidRPr="00293442" w:rsidRDefault="009355EC" w:rsidP="009355EC">
      <w:pPr>
        <w:spacing w:after="0"/>
        <w:rPr>
          <w:rFonts w:ascii="Ebrima" w:hAnsi="Ebrima"/>
          <w:sz w:val="20"/>
          <w:szCs w:val="20"/>
        </w:rPr>
      </w:pPr>
      <w:r w:rsidRPr="00293442">
        <w:rPr>
          <w:rFonts w:ascii="Ebrima" w:hAnsi="Ebrima"/>
          <w:sz w:val="20"/>
          <w:szCs w:val="20"/>
        </w:rPr>
        <w:t>ISIN: HRMONPRA0007</w:t>
      </w:r>
    </w:p>
    <w:p w14:paraId="5975F238" w14:textId="77777777" w:rsidR="009355EC" w:rsidRPr="00293442" w:rsidRDefault="009355EC" w:rsidP="009355EC">
      <w:pPr>
        <w:spacing w:after="0"/>
        <w:rPr>
          <w:rFonts w:ascii="Ebrima" w:hAnsi="Ebrima"/>
          <w:sz w:val="20"/>
          <w:szCs w:val="20"/>
        </w:rPr>
      </w:pPr>
      <w:r w:rsidRPr="00293442">
        <w:rPr>
          <w:rFonts w:ascii="Ebrima" w:hAnsi="Ebrima"/>
          <w:sz w:val="20"/>
          <w:szCs w:val="20"/>
        </w:rPr>
        <w:t>Kotacija: Službeno tržište</w:t>
      </w:r>
    </w:p>
    <w:p w14:paraId="1CDA2650" w14:textId="77777777" w:rsidR="009355EC" w:rsidRPr="00293442" w:rsidRDefault="009355EC" w:rsidP="009355EC">
      <w:pPr>
        <w:spacing w:after="0"/>
        <w:rPr>
          <w:rFonts w:ascii="Ebrima" w:hAnsi="Ebrima"/>
          <w:sz w:val="20"/>
          <w:szCs w:val="20"/>
        </w:rPr>
      </w:pPr>
      <w:r w:rsidRPr="00293442">
        <w:rPr>
          <w:rFonts w:ascii="Ebrima" w:hAnsi="Ebrima"/>
          <w:sz w:val="20"/>
          <w:szCs w:val="20"/>
        </w:rPr>
        <w:t>LEI: 747800S06AYJL4DSCT25</w:t>
      </w:r>
    </w:p>
    <w:p w14:paraId="77FC87FA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  <w:r w:rsidRPr="00293442">
        <w:rPr>
          <w:rFonts w:ascii="Ebrima" w:hAnsi="Ebrima"/>
          <w:sz w:val="20"/>
          <w:szCs w:val="20"/>
        </w:rPr>
        <w:t>Matična država članica: Republika Hrvatska</w:t>
      </w:r>
    </w:p>
    <w:p w14:paraId="2DF97583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</w:p>
    <w:p w14:paraId="561DE773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</w:p>
    <w:p w14:paraId="5444FDD8" w14:textId="7B96761F" w:rsidR="009355EC" w:rsidRDefault="009355EC" w:rsidP="009355EC">
      <w:pPr>
        <w:spacing w:after="0"/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Bale, </w:t>
      </w:r>
      <w:r w:rsidR="000C1C0D">
        <w:rPr>
          <w:rFonts w:ascii="Ebrima" w:hAnsi="Ebrima"/>
          <w:sz w:val="20"/>
          <w:szCs w:val="20"/>
        </w:rPr>
        <w:t>30</w:t>
      </w:r>
      <w:r>
        <w:rPr>
          <w:rFonts w:ascii="Ebrima" w:hAnsi="Ebrima"/>
          <w:sz w:val="20"/>
          <w:szCs w:val="20"/>
        </w:rPr>
        <w:t>.</w:t>
      </w:r>
      <w:r w:rsidR="00526515">
        <w:rPr>
          <w:rFonts w:ascii="Ebrima" w:hAnsi="Ebrima"/>
          <w:sz w:val="20"/>
          <w:szCs w:val="20"/>
        </w:rPr>
        <w:t>0</w:t>
      </w:r>
      <w:r w:rsidR="00045C14">
        <w:rPr>
          <w:rFonts w:ascii="Ebrima" w:hAnsi="Ebrima"/>
          <w:sz w:val="20"/>
          <w:szCs w:val="20"/>
        </w:rPr>
        <w:t>3</w:t>
      </w:r>
      <w:r>
        <w:rPr>
          <w:rFonts w:ascii="Ebrima" w:hAnsi="Ebrima"/>
          <w:sz w:val="20"/>
          <w:szCs w:val="20"/>
        </w:rPr>
        <w:t>.202</w:t>
      </w:r>
      <w:r w:rsidR="00045C14">
        <w:rPr>
          <w:rFonts w:ascii="Ebrima" w:hAnsi="Ebrima"/>
          <w:sz w:val="20"/>
          <w:szCs w:val="20"/>
        </w:rPr>
        <w:t>3</w:t>
      </w:r>
      <w:r>
        <w:rPr>
          <w:rFonts w:ascii="Ebrima" w:hAnsi="Ebrima"/>
          <w:sz w:val="20"/>
          <w:szCs w:val="20"/>
        </w:rPr>
        <w:t>.</w:t>
      </w:r>
    </w:p>
    <w:p w14:paraId="75CB23DA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</w:p>
    <w:p w14:paraId="0D2B60FA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</w:p>
    <w:p w14:paraId="5434172F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</w:p>
    <w:p w14:paraId="6D6A4109" w14:textId="77777777" w:rsidR="009355EC" w:rsidRDefault="009355EC" w:rsidP="009355EC">
      <w:pPr>
        <w:spacing w:after="0"/>
        <w:rPr>
          <w:rFonts w:ascii="Ebrima" w:hAnsi="Ebrima"/>
          <w:sz w:val="20"/>
          <w:szCs w:val="20"/>
        </w:rPr>
      </w:pPr>
    </w:p>
    <w:p w14:paraId="6726B208" w14:textId="2416A135" w:rsidR="009355EC" w:rsidRPr="00293442" w:rsidRDefault="009355EC" w:rsidP="009355EC">
      <w:pPr>
        <w:spacing w:after="0"/>
        <w:rPr>
          <w:rFonts w:ascii="Ebrima" w:hAnsi="Ebrima"/>
          <w:b/>
          <w:bCs/>
          <w:sz w:val="20"/>
          <w:szCs w:val="20"/>
        </w:rPr>
      </w:pPr>
      <w:r w:rsidRPr="004B4FE5">
        <w:rPr>
          <w:rFonts w:ascii="Ebrima" w:hAnsi="Ebrima"/>
          <w:b/>
          <w:bCs/>
          <w:sz w:val="20"/>
          <w:szCs w:val="20"/>
        </w:rPr>
        <w:t>Predmet:</w:t>
      </w:r>
      <w:r>
        <w:rPr>
          <w:rFonts w:ascii="Ebrima" w:hAnsi="Ebrima"/>
          <w:b/>
          <w:bCs/>
          <w:sz w:val="20"/>
          <w:szCs w:val="20"/>
        </w:rPr>
        <w:tab/>
      </w:r>
      <w:r w:rsidR="00045C14">
        <w:rPr>
          <w:rFonts w:ascii="Ebrima" w:hAnsi="Ebrima"/>
          <w:b/>
          <w:bCs/>
          <w:sz w:val="20"/>
          <w:szCs w:val="20"/>
        </w:rPr>
        <w:t>Otpuštanje vlastitih dionica</w:t>
      </w:r>
    </w:p>
    <w:p w14:paraId="5288DE15" w14:textId="0D83F542" w:rsidR="009355EC" w:rsidRPr="00293442" w:rsidRDefault="009355EC" w:rsidP="009355EC">
      <w:pPr>
        <w:spacing w:after="0"/>
        <w:ind w:left="708" w:firstLine="708"/>
        <w:rPr>
          <w:rFonts w:ascii="Ebrima" w:hAnsi="Ebrima"/>
          <w:sz w:val="20"/>
          <w:szCs w:val="20"/>
        </w:rPr>
      </w:pPr>
      <w:r w:rsidRPr="00293442">
        <w:rPr>
          <w:rFonts w:ascii="Ebrima" w:hAnsi="Ebrima"/>
          <w:sz w:val="20"/>
          <w:szCs w:val="20"/>
        </w:rPr>
        <w:t xml:space="preserve">- </w:t>
      </w:r>
      <w:r>
        <w:rPr>
          <w:rFonts w:ascii="Ebrima" w:hAnsi="Ebrima"/>
          <w:sz w:val="20"/>
          <w:szCs w:val="20"/>
        </w:rPr>
        <w:t xml:space="preserve">Obavijest o </w:t>
      </w:r>
      <w:r w:rsidR="00045C14">
        <w:rPr>
          <w:rFonts w:ascii="Ebrima" w:hAnsi="Ebrima"/>
          <w:sz w:val="20"/>
          <w:szCs w:val="20"/>
        </w:rPr>
        <w:t>otpuštanju</w:t>
      </w:r>
      <w:r>
        <w:rPr>
          <w:rFonts w:ascii="Ebrima" w:hAnsi="Ebrima"/>
          <w:sz w:val="20"/>
          <w:szCs w:val="20"/>
        </w:rPr>
        <w:t xml:space="preserve"> vlastitih dionica </w:t>
      </w:r>
    </w:p>
    <w:p w14:paraId="67BCAB29" w14:textId="77777777" w:rsidR="009355EC" w:rsidRDefault="009355EC" w:rsidP="009355EC">
      <w:pPr>
        <w:spacing w:after="0"/>
        <w:jc w:val="both"/>
        <w:rPr>
          <w:rFonts w:ascii="Ebrima" w:hAnsi="Ebrima"/>
          <w:sz w:val="20"/>
          <w:szCs w:val="20"/>
        </w:rPr>
      </w:pPr>
    </w:p>
    <w:p w14:paraId="6BD89082" w14:textId="38410F19" w:rsidR="009355EC" w:rsidRDefault="009355EC" w:rsidP="009355EC">
      <w:pPr>
        <w:spacing w:after="0"/>
        <w:jc w:val="both"/>
        <w:rPr>
          <w:rFonts w:ascii="Ebrima" w:hAnsi="Ebrima"/>
          <w:sz w:val="20"/>
          <w:szCs w:val="20"/>
        </w:rPr>
      </w:pPr>
      <w:r w:rsidRPr="00293442">
        <w:rPr>
          <w:rFonts w:ascii="Ebrima" w:hAnsi="Ebrima"/>
          <w:sz w:val="20"/>
          <w:szCs w:val="20"/>
        </w:rPr>
        <w:t xml:space="preserve">U skladu s </w:t>
      </w:r>
      <w:r>
        <w:rPr>
          <w:rFonts w:ascii="Ebrima" w:hAnsi="Ebrima"/>
          <w:sz w:val="20"/>
          <w:szCs w:val="20"/>
        </w:rPr>
        <w:t>člankom 474.</w:t>
      </w:r>
      <w:r w:rsidRPr="00293442">
        <w:rPr>
          <w:rFonts w:ascii="Ebrima" w:hAnsi="Ebrima"/>
          <w:sz w:val="20"/>
          <w:szCs w:val="20"/>
        </w:rPr>
        <w:t xml:space="preserve"> Zakona o tržištu kapitala</w:t>
      </w:r>
      <w:r>
        <w:rPr>
          <w:rFonts w:ascii="Ebrima" w:hAnsi="Ebrima"/>
          <w:sz w:val="20"/>
          <w:szCs w:val="20"/>
        </w:rPr>
        <w:t xml:space="preserve">, MON PERIN d.d. </w:t>
      </w:r>
      <w:r w:rsidRPr="00293442">
        <w:rPr>
          <w:rFonts w:ascii="Ebrima" w:hAnsi="Ebrima"/>
          <w:sz w:val="20"/>
          <w:szCs w:val="20"/>
        </w:rPr>
        <w:t xml:space="preserve">sa sjedištem u </w:t>
      </w:r>
      <w:r>
        <w:rPr>
          <w:rFonts w:ascii="Ebrima" w:hAnsi="Ebrima"/>
          <w:sz w:val="20"/>
          <w:szCs w:val="20"/>
        </w:rPr>
        <w:t>Balama</w:t>
      </w:r>
      <w:r w:rsidRPr="00293442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Trg La Musa 2</w:t>
      </w:r>
      <w:r w:rsidRPr="00293442">
        <w:rPr>
          <w:rFonts w:ascii="Ebrima" w:hAnsi="Ebrima"/>
          <w:sz w:val="20"/>
          <w:szCs w:val="20"/>
        </w:rPr>
        <w:t xml:space="preserve">, OIB: </w:t>
      </w:r>
      <w:r w:rsidRPr="00050448">
        <w:rPr>
          <w:rFonts w:ascii="Ebrima" w:hAnsi="Ebrima"/>
          <w:sz w:val="20"/>
          <w:szCs w:val="20"/>
        </w:rPr>
        <w:t>06374155285</w:t>
      </w:r>
      <w:r>
        <w:rPr>
          <w:rFonts w:ascii="Ebrima" w:hAnsi="Ebrima"/>
          <w:sz w:val="20"/>
          <w:szCs w:val="20"/>
        </w:rPr>
        <w:t xml:space="preserve"> </w:t>
      </w:r>
      <w:r w:rsidRPr="00293442">
        <w:rPr>
          <w:rFonts w:ascii="Ebrima" w:hAnsi="Ebrima"/>
          <w:sz w:val="20"/>
          <w:szCs w:val="20"/>
        </w:rPr>
        <w:t>(u daljnjem tekstu:</w:t>
      </w:r>
      <w:r>
        <w:rPr>
          <w:rFonts w:ascii="Ebrima" w:hAnsi="Ebrima"/>
          <w:sz w:val="20"/>
          <w:szCs w:val="20"/>
        </w:rPr>
        <w:t xml:space="preserve"> </w:t>
      </w:r>
      <w:r w:rsidRPr="00293442">
        <w:rPr>
          <w:rFonts w:ascii="Ebrima" w:hAnsi="Ebrima"/>
          <w:sz w:val="20"/>
          <w:szCs w:val="20"/>
        </w:rPr>
        <w:t xml:space="preserve">Društvo) </w:t>
      </w:r>
      <w:r>
        <w:rPr>
          <w:rFonts w:ascii="Ebrima" w:hAnsi="Ebrima"/>
          <w:sz w:val="20"/>
          <w:szCs w:val="20"/>
        </w:rPr>
        <w:t xml:space="preserve">ovim Vas putem obavještava da je na temelju Programa </w:t>
      </w:r>
      <w:r w:rsidR="003D24BB">
        <w:rPr>
          <w:rFonts w:ascii="Ebrima" w:hAnsi="Ebrima"/>
          <w:sz w:val="20"/>
          <w:szCs w:val="20"/>
        </w:rPr>
        <w:t>otkupa vlastitih dion</w:t>
      </w:r>
      <w:r w:rsidR="003D24BB">
        <w:rPr>
          <w:rFonts w:ascii="Ebrima" w:hAnsi="Ebrima"/>
          <w:sz w:val="20"/>
          <w:szCs w:val="20"/>
        </w:rPr>
        <w:t>ica:</w:t>
      </w:r>
    </w:p>
    <w:p w14:paraId="5486E1DC" w14:textId="55939E58" w:rsidR="009355EC" w:rsidRDefault="009355EC" w:rsidP="009355EC">
      <w:pPr>
        <w:spacing w:after="0"/>
        <w:jc w:val="both"/>
        <w:rPr>
          <w:rFonts w:ascii="Ebrima" w:hAnsi="Ebrima"/>
          <w:sz w:val="20"/>
          <w:szCs w:val="20"/>
        </w:rPr>
      </w:pPr>
    </w:p>
    <w:p w14:paraId="4D8A7379" w14:textId="2EE9363E" w:rsidR="00506D42" w:rsidRPr="003D24BB" w:rsidRDefault="009355EC" w:rsidP="003D24BB">
      <w:pPr>
        <w:pStyle w:val="ListParagraph"/>
        <w:numPr>
          <w:ilvl w:val="0"/>
          <w:numId w:val="1"/>
        </w:numPr>
        <w:spacing w:after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dana </w:t>
      </w:r>
      <w:r w:rsidR="003D24BB">
        <w:rPr>
          <w:rFonts w:ascii="Ebrima" w:hAnsi="Ebrima"/>
          <w:sz w:val="20"/>
          <w:szCs w:val="20"/>
        </w:rPr>
        <w:t>28</w:t>
      </w:r>
      <w:r>
        <w:rPr>
          <w:rFonts w:ascii="Ebrima" w:hAnsi="Ebrima"/>
          <w:sz w:val="20"/>
          <w:szCs w:val="20"/>
        </w:rPr>
        <w:t>.</w:t>
      </w:r>
      <w:r w:rsidR="003D24BB">
        <w:rPr>
          <w:rFonts w:ascii="Ebrima" w:hAnsi="Ebrima"/>
          <w:sz w:val="20"/>
          <w:szCs w:val="20"/>
        </w:rPr>
        <w:t>03</w:t>
      </w:r>
      <w:r>
        <w:rPr>
          <w:rFonts w:ascii="Ebrima" w:hAnsi="Ebrima"/>
          <w:sz w:val="20"/>
          <w:szCs w:val="20"/>
        </w:rPr>
        <w:t>.</w:t>
      </w:r>
      <w:r w:rsidR="0022407C">
        <w:rPr>
          <w:rFonts w:ascii="Ebrima" w:hAnsi="Ebrima"/>
          <w:sz w:val="20"/>
          <w:szCs w:val="20"/>
        </w:rPr>
        <w:t>202</w:t>
      </w:r>
      <w:r w:rsidR="003D24BB">
        <w:rPr>
          <w:rFonts w:ascii="Ebrima" w:hAnsi="Ebrima"/>
          <w:sz w:val="20"/>
          <w:szCs w:val="20"/>
        </w:rPr>
        <w:t>3</w:t>
      </w:r>
      <w:r>
        <w:rPr>
          <w:rFonts w:ascii="Ebrima" w:hAnsi="Ebrima"/>
          <w:sz w:val="20"/>
          <w:szCs w:val="20"/>
        </w:rPr>
        <w:t xml:space="preserve">. </w:t>
      </w:r>
      <w:r w:rsidR="003D24BB">
        <w:rPr>
          <w:rFonts w:ascii="Ebrima" w:hAnsi="Ebrima"/>
          <w:sz w:val="20"/>
          <w:szCs w:val="20"/>
        </w:rPr>
        <w:t>otpušteno</w:t>
      </w:r>
      <w:r>
        <w:rPr>
          <w:rFonts w:ascii="Ebrima" w:hAnsi="Ebrima"/>
          <w:sz w:val="20"/>
          <w:szCs w:val="20"/>
        </w:rPr>
        <w:t xml:space="preserve"> </w:t>
      </w:r>
      <w:r w:rsidR="003D24BB">
        <w:rPr>
          <w:rFonts w:ascii="Ebrima" w:hAnsi="Ebrima"/>
          <w:sz w:val="20"/>
          <w:szCs w:val="20"/>
        </w:rPr>
        <w:t>8.000</w:t>
      </w:r>
      <w:r>
        <w:rPr>
          <w:rFonts w:ascii="Ebrima" w:hAnsi="Ebrima"/>
          <w:sz w:val="20"/>
          <w:szCs w:val="20"/>
        </w:rPr>
        <w:t xml:space="preserve"> vlastitih dionica burzovne oznake MONP-R-A</w:t>
      </w:r>
    </w:p>
    <w:p w14:paraId="188B7FC9" w14:textId="39B26266" w:rsidR="009355EC" w:rsidRDefault="009355EC" w:rsidP="009355EC">
      <w:pPr>
        <w:spacing w:after="0"/>
        <w:jc w:val="both"/>
        <w:rPr>
          <w:rFonts w:ascii="Ebrima" w:hAnsi="Ebrima"/>
          <w:sz w:val="20"/>
          <w:szCs w:val="20"/>
        </w:rPr>
      </w:pPr>
    </w:p>
    <w:p w14:paraId="3375ACE3" w14:textId="44E3C49D" w:rsidR="00A6528E" w:rsidRDefault="009355EC" w:rsidP="009355EC">
      <w:pPr>
        <w:spacing w:after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Nakon navedenog</w:t>
      </w:r>
      <w:r w:rsidRPr="009355EC">
        <w:rPr>
          <w:rFonts w:ascii="Ebrima" w:hAnsi="Ebrima"/>
          <w:sz w:val="20"/>
          <w:szCs w:val="20"/>
        </w:rPr>
        <w:t xml:space="preserve"> </w:t>
      </w:r>
      <w:r w:rsidR="003D24BB">
        <w:rPr>
          <w:rFonts w:ascii="Ebrima" w:hAnsi="Ebrima"/>
          <w:sz w:val="20"/>
          <w:szCs w:val="20"/>
        </w:rPr>
        <w:t>otpuštanja</w:t>
      </w:r>
      <w:r w:rsidRPr="009355EC">
        <w:rPr>
          <w:rFonts w:ascii="Ebrima" w:hAnsi="Ebrima"/>
          <w:sz w:val="20"/>
          <w:szCs w:val="20"/>
        </w:rPr>
        <w:t xml:space="preserve"> vlastitih dionica, stanje trezorskog računa Društva iznosi </w:t>
      </w:r>
      <w:r w:rsidR="003D24BB">
        <w:rPr>
          <w:rFonts w:ascii="Ebrima" w:hAnsi="Ebrima"/>
          <w:sz w:val="20"/>
          <w:szCs w:val="20"/>
        </w:rPr>
        <w:t>50.672</w:t>
      </w:r>
      <w:r w:rsidRPr="009355EC">
        <w:rPr>
          <w:rFonts w:ascii="Ebrima" w:hAnsi="Ebrima"/>
          <w:sz w:val="20"/>
          <w:szCs w:val="20"/>
        </w:rPr>
        <w:t xml:space="preserve"> vlastitih dionica, odnosno </w:t>
      </w:r>
      <w:r w:rsidR="00506D42">
        <w:rPr>
          <w:rFonts w:ascii="Ebrima" w:hAnsi="Ebrima"/>
          <w:sz w:val="20"/>
          <w:szCs w:val="20"/>
        </w:rPr>
        <w:t>0,</w:t>
      </w:r>
      <w:r w:rsidR="003D24BB">
        <w:rPr>
          <w:rFonts w:ascii="Ebrima" w:hAnsi="Ebrima"/>
          <w:sz w:val="20"/>
          <w:szCs w:val="20"/>
        </w:rPr>
        <w:t>47477</w:t>
      </w:r>
      <w:r w:rsidRPr="009355EC">
        <w:rPr>
          <w:rFonts w:ascii="Ebrima" w:hAnsi="Ebrima"/>
          <w:sz w:val="20"/>
          <w:szCs w:val="20"/>
        </w:rPr>
        <w:t>% temeljnog kapitala Društva.</w:t>
      </w:r>
    </w:p>
    <w:p w14:paraId="657F0F36" w14:textId="77777777" w:rsidR="00A6528E" w:rsidRDefault="00A6528E" w:rsidP="009355EC">
      <w:pPr>
        <w:spacing w:after="0"/>
        <w:jc w:val="both"/>
        <w:rPr>
          <w:rFonts w:ascii="Ebrima" w:hAnsi="Ebrima"/>
          <w:sz w:val="20"/>
          <w:szCs w:val="20"/>
        </w:rPr>
      </w:pPr>
    </w:p>
    <w:p w14:paraId="3AB2065B" w14:textId="360C1EBA" w:rsidR="009355EC" w:rsidRDefault="00A6528E" w:rsidP="009355EC">
      <w:pPr>
        <w:spacing w:after="0"/>
        <w:jc w:val="both"/>
        <w:rPr>
          <w:rFonts w:ascii="Ebrima" w:hAnsi="Ebrima"/>
          <w:sz w:val="20"/>
          <w:szCs w:val="20"/>
        </w:rPr>
      </w:pPr>
      <w:r w:rsidRPr="00A6528E">
        <w:rPr>
          <w:rFonts w:ascii="Ebrima" w:hAnsi="Ebrima"/>
          <w:sz w:val="20"/>
          <w:szCs w:val="20"/>
        </w:rPr>
        <w:t xml:space="preserve">Društvo </w:t>
      </w:r>
      <w:r w:rsidR="003D24BB">
        <w:rPr>
          <w:rFonts w:ascii="Ebrima" w:hAnsi="Ebrima"/>
          <w:sz w:val="20"/>
          <w:szCs w:val="20"/>
        </w:rPr>
        <w:t>otpušta</w:t>
      </w:r>
      <w:r w:rsidRPr="00A6528E">
        <w:rPr>
          <w:rFonts w:ascii="Ebrima" w:hAnsi="Ebrima"/>
          <w:sz w:val="20"/>
          <w:szCs w:val="20"/>
        </w:rPr>
        <w:t xml:space="preserve"> vlastite dionice u svrhu dodjele dionica zaposlenicima temeljem Programa otkupa vlastitih dionica.</w:t>
      </w:r>
    </w:p>
    <w:p w14:paraId="425D743D" w14:textId="16411CC2" w:rsidR="00A6528E" w:rsidRDefault="00A6528E" w:rsidP="009355EC">
      <w:pPr>
        <w:spacing w:after="0"/>
        <w:jc w:val="both"/>
        <w:rPr>
          <w:rFonts w:ascii="Ebrima" w:hAnsi="Ebrima"/>
          <w:sz w:val="20"/>
          <w:szCs w:val="20"/>
        </w:rPr>
      </w:pPr>
    </w:p>
    <w:p w14:paraId="5AF8F4B9" w14:textId="77777777" w:rsidR="00A6528E" w:rsidRDefault="00A6528E" w:rsidP="009355EC">
      <w:pPr>
        <w:spacing w:after="0"/>
        <w:jc w:val="both"/>
        <w:rPr>
          <w:rFonts w:ascii="Ebrima" w:hAnsi="Ebrima"/>
          <w:sz w:val="20"/>
          <w:szCs w:val="20"/>
        </w:rPr>
      </w:pPr>
    </w:p>
    <w:p w14:paraId="5AAA9DB5" w14:textId="77777777" w:rsidR="009355EC" w:rsidRDefault="009355EC" w:rsidP="009355EC">
      <w:pPr>
        <w:spacing w:after="0"/>
        <w:jc w:val="both"/>
        <w:rPr>
          <w:rFonts w:ascii="Ebrima" w:hAnsi="Ebrima"/>
          <w:sz w:val="20"/>
          <w:szCs w:val="20"/>
        </w:rPr>
      </w:pPr>
    </w:p>
    <w:p w14:paraId="5E7121FD" w14:textId="77777777" w:rsidR="009355EC" w:rsidRDefault="009355EC" w:rsidP="009355EC">
      <w:pPr>
        <w:spacing w:after="0"/>
        <w:jc w:val="both"/>
        <w:rPr>
          <w:rFonts w:ascii="Ebrima" w:hAnsi="Ebrima"/>
          <w:b/>
          <w:bCs/>
          <w:sz w:val="20"/>
          <w:szCs w:val="20"/>
        </w:rPr>
      </w:pPr>
      <w:r>
        <w:rPr>
          <w:rFonts w:ascii="Ebrima" w:hAnsi="Ebrima"/>
          <w:b/>
          <w:bCs/>
          <w:sz w:val="20"/>
          <w:szCs w:val="20"/>
        </w:rPr>
        <w:t>MON PERIN d.d.</w:t>
      </w:r>
    </w:p>
    <w:p w14:paraId="0F5EA4FA" w14:textId="77777777" w:rsidR="00827098" w:rsidRDefault="00827098"/>
    <w:sectPr w:rsidR="0082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91"/>
    <w:multiLevelType w:val="hybridMultilevel"/>
    <w:tmpl w:val="1DE66670"/>
    <w:lvl w:ilvl="0" w:tplc="02D0579A">
      <w:start w:val="8"/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4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yMDE0NDM3Nzc1NzNU0lEKTi0uzszPAykwqgUAz3eaYywAAAA="/>
  </w:docVars>
  <w:rsids>
    <w:rsidRoot w:val="009355EC"/>
    <w:rsid w:val="00014653"/>
    <w:rsid w:val="00045C14"/>
    <w:rsid w:val="000C1C0D"/>
    <w:rsid w:val="0022407C"/>
    <w:rsid w:val="003D24BB"/>
    <w:rsid w:val="00506D42"/>
    <w:rsid w:val="00522FB0"/>
    <w:rsid w:val="00526515"/>
    <w:rsid w:val="005B0F2E"/>
    <w:rsid w:val="00827098"/>
    <w:rsid w:val="009355EC"/>
    <w:rsid w:val="00A6528E"/>
    <w:rsid w:val="00D61D45"/>
    <w:rsid w:val="00F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E38"/>
  <w15:chartTrackingRefBased/>
  <w15:docId w15:val="{4B7A95E0-A95F-4FA2-9E38-9EAEFC8E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Stazić</dc:creator>
  <cp:keywords/>
  <dc:description/>
  <cp:lastModifiedBy>Massimo Piutti</cp:lastModifiedBy>
  <cp:revision>2</cp:revision>
  <cp:lastPrinted>2022-09-14T08:03:00Z</cp:lastPrinted>
  <dcterms:created xsi:type="dcterms:W3CDTF">2023-03-30T07:49:00Z</dcterms:created>
  <dcterms:modified xsi:type="dcterms:W3CDTF">2023-03-30T07:49:00Z</dcterms:modified>
</cp:coreProperties>
</file>